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5807AB">
              <w:trPr>
                <w:trHeight w:val="287"/>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77B82" w:rsidRPr="00344B36" w14:paraId="3E0E2C15" w14:textId="77777777" w:rsidTr="005807AB">
              <w:trPr>
                <w:trHeight w:val="287"/>
              </w:trPr>
              <w:tc>
                <w:tcPr>
                  <w:tcW w:w="2835" w:type="dxa"/>
                  <w:tcBorders>
                    <w:left w:val="single" w:sz="18" w:space="0" w:color="auto"/>
                  </w:tcBorders>
                </w:tcPr>
                <w:p w14:paraId="4138218C" w14:textId="77777777" w:rsidR="00977B82" w:rsidRPr="00344B36" w:rsidRDefault="00977B82" w:rsidP="00977B82">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77B82" w:rsidRPr="009315F9" w:rsidRDefault="00977B82" w:rsidP="00977B82">
                  <w:pPr>
                    <w:rPr>
                      <w:sz w:val="24"/>
                      <w:szCs w:val="24"/>
                    </w:rPr>
                  </w:pPr>
                </w:p>
              </w:tc>
            </w:tr>
            <w:tr w:rsidR="00977B82" w:rsidRPr="00344B36" w14:paraId="5A6DE78F" w14:textId="77777777" w:rsidTr="005807AB">
              <w:trPr>
                <w:trHeight w:val="287"/>
              </w:trPr>
              <w:tc>
                <w:tcPr>
                  <w:tcW w:w="2835" w:type="dxa"/>
                  <w:tcBorders>
                    <w:left w:val="single" w:sz="18" w:space="0" w:color="auto"/>
                  </w:tcBorders>
                </w:tcPr>
                <w:p w14:paraId="40BDF7B9" w14:textId="77777777" w:rsidR="00977B82" w:rsidRPr="00344B36" w:rsidRDefault="00977B82" w:rsidP="00977B8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29BB882B" w:rsidR="00977B82" w:rsidRPr="00977B82" w:rsidRDefault="00977B82" w:rsidP="00977B82">
                  <w:pPr>
                    <w:rPr>
                      <w:sz w:val="22"/>
                      <w:szCs w:val="22"/>
                    </w:rPr>
                  </w:pPr>
                  <w:r w:rsidRPr="00977B82">
                    <w:rPr>
                      <w:sz w:val="22"/>
                      <w:szCs w:val="22"/>
                    </w:rPr>
                    <w:t>SATIN ALMA MEMURU</w:t>
                  </w:r>
                </w:p>
              </w:tc>
            </w:tr>
            <w:tr w:rsidR="00977B82" w:rsidRPr="00344B36" w14:paraId="1180D1C8" w14:textId="77777777" w:rsidTr="005807AB">
              <w:trPr>
                <w:trHeight w:val="287"/>
              </w:trPr>
              <w:tc>
                <w:tcPr>
                  <w:tcW w:w="2835" w:type="dxa"/>
                  <w:tcBorders>
                    <w:left w:val="single" w:sz="18" w:space="0" w:color="auto"/>
                  </w:tcBorders>
                </w:tcPr>
                <w:p w14:paraId="45593ACE" w14:textId="77777777" w:rsidR="00977B82" w:rsidRPr="00344B36" w:rsidRDefault="00977B82" w:rsidP="00977B8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977B82" w:rsidRPr="00977B82" w:rsidRDefault="00977B82" w:rsidP="00977B82">
                  <w:pPr>
                    <w:rPr>
                      <w:sz w:val="22"/>
                      <w:szCs w:val="22"/>
                    </w:rPr>
                  </w:pPr>
                </w:p>
              </w:tc>
            </w:tr>
            <w:tr w:rsidR="00977B82" w:rsidRPr="00344B36" w14:paraId="24464901" w14:textId="77777777" w:rsidTr="005807AB">
              <w:trPr>
                <w:trHeight w:val="287"/>
              </w:trPr>
              <w:tc>
                <w:tcPr>
                  <w:tcW w:w="2835" w:type="dxa"/>
                  <w:tcBorders>
                    <w:left w:val="single" w:sz="18" w:space="0" w:color="auto"/>
                  </w:tcBorders>
                </w:tcPr>
                <w:p w14:paraId="15FC8F3F" w14:textId="77777777" w:rsidR="00977B82" w:rsidRPr="00344B36" w:rsidRDefault="00977B82" w:rsidP="00977B8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5AFA77FC" w:rsidR="00977B82" w:rsidRPr="00977B82" w:rsidRDefault="00977B82" w:rsidP="00977B82">
                  <w:pPr>
                    <w:rPr>
                      <w:sz w:val="22"/>
                      <w:szCs w:val="22"/>
                    </w:rPr>
                  </w:pPr>
                  <w:r w:rsidRPr="00977B82">
                    <w:rPr>
                      <w:sz w:val="22"/>
                      <w:szCs w:val="22"/>
                    </w:rPr>
                    <w:t>BİRİM AMİRİ</w:t>
                  </w:r>
                </w:p>
              </w:tc>
            </w:tr>
            <w:tr w:rsidR="00977B82" w:rsidRPr="00344B36" w14:paraId="1B0C31D5" w14:textId="77777777" w:rsidTr="005807AB">
              <w:trPr>
                <w:trHeight w:val="287"/>
              </w:trPr>
              <w:tc>
                <w:tcPr>
                  <w:tcW w:w="2835" w:type="dxa"/>
                  <w:tcBorders>
                    <w:left w:val="single" w:sz="18" w:space="0" w:color="auto"/>
                  </w:tcBorders>
                </w:tcPr>
                <w:p w14:paraId="376B6E80" w14:textId="654FFFC0" w:rsidR="00977B82" w:rsidRPr="00344B36" w:rsidRDefault="00977B82" w:rsidP="00977B8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77B82" w:rsidRPr="00344B36" w:rsidRDefault="00977B82" w:rsidP="00977B8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BE04093" w14:textId="4EC57EEE" w:rsidR="00977B82" w:rsidRPr="00977B82" w:rsidRDefault="00977B82" w:rsidP="00977B82">
            <w:pPr>
              <w:spacing w:line="360" w:lineRule="auto"/>
              <w:jc w:val="both"/>
              <w:rPr>
                <w:sz w:val="22"/>
                <w:szCs w:val="22"/>
              </w:rPr>
            </w:pPr>
            <w:r w:rsidRPr="00977B82">
              <w:rPr>
                <w:sz w:val="22"/>
                <w:szCs w:val="22"/>
              </w:rPr>
              <w:t>Unvanının gerektirdiği yetkiler çerçevesinde sorumlu olduğu iş ve işlemleri kanun ve diğer mevzuat düzenlemelerine uygun olarak yerine getirmek; genel idare esaslarına göre yürütülen asli ve sürekli kamu hizmetlerini ifa etmek</w:t>
            </w:r>
            <w:r w:rsidR="00B70C0D">
              <w:rPr>
                <w:sz w:val="22"/>
                <w:szCs w:val="22"/>
              </w:rPr>
              <w:t>.</w:t>
            </w:r>
          </w:p>
          <w:p w14:paraId="751A35EB" w14:textId="77777777" w:rsidR="00977B82" w:rsidRPr="00BF720D" w:rsidRDefault="00977B82" w:rsidP="00BF720D">
            <w:pPr>
              <w:ind w:firstLine="708"/>
              <w:rPr>
                <w:sz w:val="16"/>
                <w:szCs w:val="14"/>
              </w:rPr>
            </w:pPr>
          </w:p>
          <w:p w14:paraId="5E8D446D" w14:textId="77777777" w:rsidR="00977B82" w:rsidRPr="009315F9" w:rsidRDefault="00977B82" w:rsidP="00977B82">
            <w:pPr>
              <w:spacing w:line="360" w:lineRule="auto"/>
              <w:rPr>
                <w:b/>
                <w:sz w:val="22"/>
                <w:szCs w:val="22"/>
              </w:rPr>
            </w:pPr>
            <w:r w:rsidRPr="009315F9">
              <w:rPr>
                <w:b/>
                <w:sz w:val="22"/>
                <w:szCs w:val="22"/>
              </w:rPr>
              <w:t>GÖREV, YETKİ VE SORUMLULUKLAR</w:t>
            </w:r>
          </w:p>
          <w:p w14:paraId="790F9686"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Birimin gerekli tüm faaliyetlerinin etkinlik ve verimlilik ilkelerine uygun olarak yürütülmesi amacıyla satın alma işlemlerini kayıt altına alarak yürütür.</w:t>
            </w:r>
          </w:p>
          <w:p w14:paraId="660E8984"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Görev alanı ile ilgili mevzuatı bilir, değişiklikleri takip eder ve bilgisini güncel tutar.</w:t>
            </w:r>
          </w:p>
          <w:p w14:paraId="56BE6A17"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 xml:space="preserve">Birimlerin satın alma taleplerini alır. </w:t>
            </w:r>
          </w:p>
          <w:p w14:paraId="61F8C5BA"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 xml:space="preserve">Birime ait tüketim ve demirbaş malzeme ihtiyaçlarını taşınır kayıt kontrol yetkilisi </w:t>
            </w:r>
            <w:proofErr w:type="gramStart"/>
            <w:r w:rsidRPr="00977B82">
              <w:rPr>
                <w:sz w:val="22"/>
                <w:szCs w:val="22"/>
              </w:rPr>
              <w:t>ile birlikte</w:t>
            </w:r>
            <w:proofErr w:type="gramEnd"/>
            <w:r w:rsidRPr="00977B82">
              <w:rPr>
                <w:sz w:val="22"/>
                <w:szCs w:val="22"/>
              </w:rPr>
              <w:t xml:space="preserve"> tespit eder, Harcama Yetkilisi ve Gerçekleştirme Görevlisine gerekli bilgiyi verir. </w:t>
            </w:r>
          </w:p>
          <w:p w14:paraId="1FC65474"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 xml:space="preserve">Talepler ve ihtiyaç doğrultusunda satın alınmasına karar verilen tüketim ve </w:t>
            </w:r>
            <w:proofErr w:type="gramStart"/>
            <w:r w:rsidRPr="00977B82">
              <w:rPr>
                <w:sz w:val="22"/>
                <w:szCs w:val="22"/>
              </w:rPr>
              <w:t>demirbaş(</w:t>
            </w:r>
            <w:proofErr w:type="gramEnd"/>
            <w:r w:rsidRPr="00977B82">
              <w:rPr>
                <w:sz w:val="22"/>
                <w:szCs w:val="22"/>
              </w:rPr>
              <w:t>eğitim malzemeleri, kırtasiye, bina bakım ve onarım malzemeleri, ahşap ve metal malzemeleri, elektronik donanım ve teknolojik malzemeleri, makine ve teçhizat alım ve bakımları vb.) malzemelerinin Harcama Yetkilisinin talimatıyla satın alma işlemini yapar, ödeme için gerekli belgeleri hazırlar. Ödeme belgelerinin bir suretini dosyalar, bir suretini Taşınır Kayıt Kontrol Birimine teslim eder, diğer suretin zamanında Strateji Geliştirme Dairesi Başkanlığına teslim edilmesini sağlar.</w:t>
            </w:r>
          </w:p>
          <w:p w14:paraId="16A29E7D"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 xml:space="preserve">Satın alma işlemini kanun ve yönetmeliklere uygun bir şekilde yapar. </w:t>
            </w:r>
          </w:p>
          <w:p w14:paraId="77A6EBA9"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 xml:space="preserve">Tahakkuk Birimi </w:t>
            </w:r>
            <w:proofErr w:type="gramStart"/>
            <w:r w:rsidRPr="00977B82">
              <w:rPr>
                <w:sz w:val="22"/>
                <w:szCs w:val="22"/>
              </w:rPr>
              <w:t>ile birlikte</w:t>
            </w:r>
            <w:proofErr w:type="gramEnd"/>
            <w:r w:rsidRPr="00977B82">
              <w:rPr>
                <w:sz w:val="22"/>
                <w:szCs w:val="22"/>
              </w:rPr>
              <w:t xml:space="preserve"> hizmet alımı ile ilgili işlemleri yürütür.</w:t>
            </w:r>
          </w:p>
          <w:p w14:paraId="59ABB2D2"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Uygulama sırasında nakit ve ödenek durumunu izler.</w:t>
            </w:r>
          </w:p>
          <w:p w14:paraId="2AF80904" w14:textId="616D666D"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Kendilerine verilen görevlerin tam ve zamanında yapılmasında, iyi ve doğru olarak yürütülmesinde amirlerine karşı sorumlu olmak</w:t>
            </w:r>
            <w:r w:rsidR="005807AB">
              <w:rPr>
                <w:sz w:val="22"/>
                <w:szCs w:val="22"/>
              </w:rPr>
              <w:t>.</w:t>
            </w:r>
          </w:p>
          <w:p w14:paraId="683D7005" w14:textId="6F4FC00F" w:rsidR="00BF720D" w:rsidRPr="00BF720D" w:rsidRDefault="00BF720D" w:rsidP="00BF720D">
            <w:pPr>
              <w:pStyle w:val="ListeParagraf"/>
              <w:numPr>
                <w:ilvl w:val="0"/>
                <w:numId w:val="25"/>
              </w:numPr>
              <w:spacing w:after="160" w:line="360" w:lineRule="auto"/>
              <w:ind w:left="597" w:hanging="237"/>
              <w:jc w:val="both"/>
              <w:rPr>
                <w:sz w:val="22"/>
                <w:szCs w:val="22"/>
              </w:rPr>
            </w:pPr>
            <w:r w:rsidRPr="00BF720D">
              <w:rPr>
                <w:sz w:val="22"/>
                <w:szCs w:val="22"/>
              </w:rPr>
              <w:t>Amirlerinin yürürlükteki mevzuat çerçevesinde vereceği diğer görevleri yerine getirmek.</w:t>
            </w:r>
          </w:p>
          <w:p w14:paraId="6829A24F" w14:textId="77777777" w:rsidR="00BF720D" w:rsidRPr="00C02475" w:rsidRDefault="00BF720D" w:rsidP="00BF720D">
            <w:pPr>
              <w:pStyle w:val="ListeParagraf"/>
              <w:spacing w:line="360" w:lineRule="auto"/>
              <w:ind w:left="597" w:hanging="237"/>
              <w:jc w:val="both"/>
              <w:rPr>
                <w:b/>
                <w:sz w:val="12"/>
                <w:szCs w:val="12"/>
              </w:rPr>
            </w:pPr>
          </w:p>
          <w:p w14:paraId="0E2EED18" w14:textId="609C5304" w:rsidR="00977B82" w:rsidRPr="00BF720D" w:rsidRDefault="00977B82" w:rsidP="00BF720D">
            <w:pPr>
              <w:spacing w:line="360" w:lineRule="auto"/>
              <w:jc w:val="both"/>
              <w:rPr>
                <w:b/>
                <w:sz w:val="22"/>
                <w:szCs w:val="22"/>
              </w:rPr>
            </w:pPr>
            <w:r w:rsidRPr="00BF720D">
              <w:rPr>
                <w:b/>
                <w:sz w:val="22"/>
                <w:szCs w:val="22"/>
              </w:rPr>
              <w:t>GÖREVİN GEREKTİRDİĞİ NİTELİKLER</w:t>
            </w:r>
          </w:p>
          <w:p w14:paraId="1BEB201C" w14:textId="6B0C3F54"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657 sayılı Devlet Memurları Kanunu’nda belirtilen şartları taşımak</w:t>
            </w:r>
            <w:r w:rsidR="005807AB">
              <w:rPr>
                <w:sz w:val="22"/>
                <w:szCs w:val="22"/>
              </w:rPr>
              <w:t>,</w:t>
            </w:r>
          </w:p>
          <w:p w14:paraId="263B9B14" w14:textId="3C92E948"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Faaliyetlerin en iyi şekilde sürdürebilmesi için gerekli karar verme ve sorun çözme niteliklerine sahip olmak</w:t>
            </w:r>
            <w:r w:rsidR="005807AB">
              <w:rPr>
                <w:sz w:val="22"/>
                <w:szCs w:val="22"/>
              </w:rPr>
              <w:t>.</w:t>
            </w:r>
          </w:p>
          <w:p w14:paraId="78A86359" w14:textId="77777777" w:rsidR="00977B82" w:rsidRPr="009315F9" w:rsidRDefault="00977B82" w:rsidP="00BF720D">
            <w:pPr>
              <w:pStyle w:val="ListeParagraf"/>
              <w:spacing w:line="360" w:lineRule="auto"/>
              <w:ind w:left="597" w:hanging="237"/>
              <w:jc w:val="both"/>
              <w:rPr>
                <w:b/>
                <w:sz w:val="22"/>
                <w:szCs w:val="22"/>
              </w:rPr>
            </w:pPr>
            <w:r w:rsidRPr="009315F9">
              <w:rPr>
                <w:b/>
                <w:sz w:val="22"/>
                <w:szCs w:val="22"/>
              </w:rPr>
              <w:lastRenderedPageBreak/>
              <w:t>YASAL DAYANAKLAR</w:t>
            </w:r>
          </w:p>
          <w:p w14:paraId="73C056F0" w14:textId="77777777" w:rsidR="00977B82" w:rsidRPr="00977B82" w:rsidRDefault="00977B82" w:rsidP="00BF720D">
            <w:pPr>
              <w:pStyle w:val="ListeParagraf"/>
              <w:numPr>
                <w:ilvl w:val="0"/>
                <w:numId w:val="25"/>
              </w:numPr>
              <w:spacing w:after="160" w:line="360" w:lineRule="auto"/>
              <w:ind w:left="597" w:hanging="237"/>
              <w:jc w:val="both"/>
              <w:rPr>
                <w:sz w:val="22"/>
                <w:szCs w:val="22"/>
              </w:rPr>
            </w:pPr>
            <w:r w:rsidRPr="00977B82">
              <w:rPr>
                <w:sz w:val="22"/>
                <w:szCs w:val="22"/>
              </w:rPr>
              <w:t>657 sayılı Devlet Memurları Kanunu</w:t>
            </w:r>
          </w:p>
          <w:p w14:paraId="34D421D6" w14:textId="77777777" w:rsidR="00977B82" w:rsidRDefault="00977B82" w:rsidP="00977B82"/>
          <w:p w14:paraId="35387269" w14:textId="77777777" w:rsidR="00B70C0D" w:rsidRDefault="00B70C0D" w:rsidP="00B70C0D">
            <w:pPr>
              <w:spacing w:line="360" w:lineRule="auto"/>
              <w:jc w:val="both"/>
              <w:rPr>
                <w:sz w:val="22"/>
                <w:szCs w:val="22"/>
              </w:rPr>
            </w:pPr>
            <w:r w:rsidRPr="00B70C0D">
              <w:rPr>
                <w:sz w:val="22"/>
                <w:szCs w:val="22"/>
              </w:rPr>
              <w:t>Bu dokümanda açıklanan görev tanımını okudum. Görevimi burada belirtilen kapsamda yerine getirmeyi kabul ediyorum.</w:t>
            </w:r>
          </w:p>
          <w:p w14:paraId="3685D8F6" w14:textId="77777777" w:rsidR="00BF720D" w:rsidRPr="00B70C0D" w:rsidRDefault="00BF720D" w:rsidP="00B70C0D">
            <w:pPr>
              <w:spacing w:line="360" w:lineRule="auto"/>
              <w:jc w:val="both"/>
              <w:rPr>
                <w:sz w:val="22"/>
                <w:szCs w:val="22"/>
              </w:rPr>
            </w:pPr>
          </w:p>
          <w:p w14:paraId="624752B0" w14:textId="518A029B" w:rsidR="009920EC" w:rsidRPr="00B70C0D" w:rsidRDefault="00B70C0D" w:rsidP="00B70C0D">
            <w:pPr>
              <w:widowControl w:val="0"/>
              <w:autoSpaceDE w:val="0"/>
              <w:autoSpaceDN w:val="0"/>
              <w:spacing w:line="360" w:lineRule="auto"/>
              <w:jc w:val="both"/>
              <w:rPr>
                <w:rFonts w:eastAsia="Carlito"/>
                <w:sz w:val="22"/>
                <w:szCs w:val="22"/>
              </w:rPr>
            </w:pPr>
            <w:r w:rsidRPr="00B70C0D">
              <w:rPr>
                <w:sz w:val="22"/>
                <w:szCs w:val="22"/>
              </w:rPr>
              <w:t xml:space="preserve">İmza                                                                                                                                         </w:t>
            </w:r>
            <w:proofErr w:type="gramStart"/>
            <w:r w:rsidRPr="00B70C0D">
              <w:rPr>
                <w:sz w:val="22"/>
                <w:szCs w:val="22"/>
              </w:rPr>
              <w:t>Tarih :</w:t>
            </w:r>
            <w:proofErr w:type="gramEnd"/>
            <w:r w:rsidRPr="00B70C0D">
              <w:rPr>
                <w:sz w:val="22"/>
                <w:szCs w:val="22"/>
              </w:rPr>
              <w:t xml:space="preserve"> </w:t>
            </w:r>
            <w:proofErr w:type="gramStart"/>
            <w:r w:rsidRPr="00B70C0D">
              <w:rPr>
                <w:sz w:val="22"/>
                <w:szCs w:val="22"/>
              </w:rPr>
              <w:t xml:space="preserve"> …./….</w:t>
            </w:r>
            <w:proofErr w:type="gramEnd"/>
            <w:r w:rsidRPr="00B70C0D">
              <w:rPr>
                <w:sz w:val="22"/>
                <w:szCs w:val="22"/>
              </w:rPr>
              <w:t>/</w:t>
            </w:r>
            <w:proofErr w:type="gramStart"/>
            <w:r w:rsidRPr="00B70C0D">
              <w:rPr>
                <w:sz w:val="22"/>
                <w:szCs w:val="22"/>
              </w:rPr>
              <w:t>20....</w:t>
            </w:r>
            <w:proofErr w:type="gramEnd"/>
          </w:p>
        </w:tc>
      </w:tr>
    </w:tbl>
    <w:p w14:paraId="295869F1" w14:textId="16065A3B" w:rsidR="00016976" w:rsidRPr="00344B36" w:rsidRDefault="00016976" w:rsidP="009920EC">
      <w:pPr>
        <w:rPr>
          <w:sz w:val="22"/>
          <w:szCs w:val="22"/>
        </w:rPr>
      </w:pPr>
    </w:p>
    <w:sectPr w:rsidR="00016976" w:rsidRPr="00344B36" w:rsidSect="001547FF">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4026" w14:textId="77777777" w:rsidR="007B3641" w:rsidRDefault="007B3641" w:rsidP="0072515F">
      <w:r>
        <w:separator/>
      </w:r>
    </w:p>
  </w:endnote>
  <w:endnote w:type="continuationSeparator" w:id="0">
    <w:p w14:paraId="5FB4C4CF" w14:textId="77777777" w:rsidR="007B3641" w:rsidRDefault="007B364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BF720D">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8B74523" w:rsidR="00D018D2" w:rsidRPr="001E3951" w:rsidRDefault="002F25F2"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BF720D">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70D0341" w:rsidR="00D018D2" w:rsidRPr="001E3951" w:rsidRDefault="002F25F2"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627E" w14:textId="77777777" w:rsidR="007B3641" w:rsidRDefault="007B3641" w:rsidP="0072515F">
      <w:r>
        <w:separator/>
      </w:r>
    </w:p>
  </w:footnote>
  <w:footnote w:type="continuationSeparator" w:id="0">
    <w:p w14:paraId="425C40D6" w14:textId="77777777" w:rsidR="007B3641" w:rsidRDefault="007B364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5642"/>
      <w:gridCol w:w="2538"/>
    </w:tblGrid>
    <w:tr w:rsidR="009D067F" w:rsidRPr="007B4963" w14:paraId="2F3DB210" w14:textId="77777777" w:rsidTr="00C02475">
      <w:trPr>
        <w:trHeight w:val="254"/>
      </w:trPr>
      <w:tc>
        <w:tcPr>
          <w:tcW w:w="971" w:type="pct"/>
          <w:vMerge w:val="restart"/>
          <w:vAlign w:val="center"/>
        </w:tcPr>
        <w:p w14:paraId="329FB11E" w14:textId="5A471DA3" w:rsidR="000D250F" w:rsidRPr="007B4963" w:rsidRDefault="00840FBF" w:rsidP="00B700B4">
          <w:pPr>
            <w:jc w:val="center"/>
          </w:pPr>
          <w:r>
            <w:rPr>
              <w:noProof/>
            </w:rPr>
            <w:drawing>
              <wp:inline distT="0" distB="0" distL="0" distR="0" wp14:anchorId="7548E34F" wp14:editId="08453986">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28EB7084" w:rsidR="000D250F" w:rsidRPr="00D82ADE" w:rsidRDefault="00977B82" w:rsidP="000A48A5">
          <w:pPr>
            <w:spacing w:line="276" w:lineRule="auto"/>
            <w:jc w:val="center"/>
            <w:rPr>
              <w:b/>
              <w:sz w:val="24"/>
              <w:szCs w:val="24"/>
            </w:rPr>
          </w:pPr>
          <w:r w:rsidRPr="00977B82">
            <w:rPr>
              <w:b/>
              <w:sz w:val="24"/>
              <w:szCs w:val="24"/>
            </w:rPr>
            <w:t>SATIN ALMA MEMURU</w:t>
          </w:r>
          <w:r w:rsidR="00BF720D">
            <w:rPr>
              <w:b/>
              <w:sz w:val="24"/>
              <w:szCs w:val="24"/>
            </w:rPr>
            <w:t xml:space="preserve"> </w:t>
          </w:r>
          <w:r w:rsidR="009920EC">
            <w:rPr>
              <w:b/>
              <w:sz w:val="24"/>
              <w:szCs w:val="24"/>
            </w:rPr>
            <w:t>GÖREV TANIMI</w:t>
          </w:r>
        </w:p>
      </w:tc>
      <w:tc>
        <w:tcPr>
          <w:tcW w:w="1250" w:type="pct"/>
          <w:vAlign w:val="center"/>
        </w:tcPr>
        <w:p w14:paraId="36A9E833" w14:textId="1059A94D" w:rsidR="000D250F" w:rsidRPr="007B4963" w:rsidRDefault="000D250F" w:rsidP="00B700B4">
          <w:pPr>
            <w:spacing w:line="276" w:lineRule="auto"/>
          </w:pPr>
          <w:r w:rsidRPr="007B4963">
            <w:t>Doküman No:</w:t>
          </w:r>
          <w:r w:rsidR="0075657F">
            <w:t xml:space="preserve"> </w:t>
          </w:r>
          <w:r w:rsidR="0058035F">
            <w:t>GRV-0</w:t>
          </w:r>
          <w:r w:rsidR="009920EC">
            <w:t>0</w:t>
          </w:r>
          <w:r w:rsidR="00977B82">
            <w:t>44</w:t>
          </w:r>
        </w:p>
      </w:tc>
    </w:tr>
    <w:tr w:rsidR="009D067F" w:rsidRPr="007B4963" w14:paraId="5314D62F" w14:textId="77777777" w:rsidTr="00C02475">
      <w:trPr>
        <w:trHeight w:val="254"/>
      </w:trPr>
      <w:tc>
        <w:tcPr>
          <w:tcW w:w="971"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A6600DE" w:rsidR="000D250F" w:rsidRPr="007B4963" w:rsidRDefault="000D250F" w:rsidP="00B700B4">
          <w:pPr>
            <w:spacing w:line="276" w:lineRule="auto"/>
          </w:pPr>
          <w:r w:rsidRPr="007B4963">
            <w:t>Revizyon No:</w:t>
          </w:r>
          <w:r w:rsidR="0075657F">
            <w:t xml:space="preserve"> </w:t>
          </w:r>
          <w:r w:rsidR="00B3737A">
            <w:t>0</w:t>
          </w:r>
          <w:r w:rsidR="00840FBF">
            <w:t>2</w:t>
          </w:r>
        </w:p>
      </w:tc>
    </w:tr>
    <w:tr w:rsidR="009D067F" w:rsidRPr="007B4963" w14:paraId="68FFB88C" w14:textId="77777777" w:rsidTr="00C02475">
      <w:trPr>
        <w:trHeight w:val="254"/>
      </w:trPr>
      <w:tc>
        <w:tcPr>
          <w:tcW w:w="971"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C02475">
      <w:trPr>
        <w:trHeight w:val="254"/>
      </w:trPr>
      <w:tc>
        <w:tcPr>
          <w:tcW w:w="971"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A136254" w:rsidR="000D250F" w:rsidRPr="007B4963" w:rsidRDefault="000D250F" w:rsidP="00B700B4">
          <w:pPr>
            <w:spacing w:line="276" w:lineRule="auto"/>
          </w:pPr>
          <w:r w:rsidRPr="007B4963">
            <w:t>Revizyon Tarihi:</w:t>
          </w:r>
          <w:r w:rsidR="0075657F">
            <w:t xml:space="preserve"> </w:t>
          </w:r>
          <w:r w:rsidR="00BF720D">
            <w:t>25.09.2025</w:t>
          </w:r>
        </w:p>
      </w:tc>
    </w:tr>
    <w:tr w:rsidR="009D067F" w:rsidRPr="007B4963" w14:paraId="650B81A7" w14:textId="77777777" w:rsidTr="00C02475">
      <w:trPr>
        <w:trHeight w:val="254"/>
      </w:trPr>
      <w:tc>
        <w:tcPr>
          <w:tcW w:w="971"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076AB191" w:rsidR="009D067F" w:rsidRPr="007B4963" w:rsidRDefault="000D250F" w:rsidP="00B700B4">
          <w:pPr>
            <w:spacing w:line="276" w:lineRule="auto"/>
          </w:pPr>
          <w:r>
            <w:t>Sayfa No:</w:t>
          </w:r>
          <w:r w:rsidR="00977B82">
            <w:t xml:space="preserve"> </w:t>
          </w:r>
          <w:r w:rsidR="00977B82" w:rsidRPr="00977B82">
            <w:fldChar w:fldCharType="begin"/>
          </w:r>
          <w:r w:rsidR="00977B82" w:rsidRPr="00977B82">
            <w:instrText>PAGE  \* Arabic  \* MERGEFORMAT</w:instrText>
          </w:r>
          <w:r w:rsidR="00977B82" w:rsidRPr="00977B82">
            <w:fldChar w:fldCharType="separate"/>
          </w:r>
          <w:r w:rsidR="002F25F2">
            <w:rPr>
              <w:noProof/>
            </w:rPr>
            <w:t>1</w:t>
          </w:r>
          <w:r w:rsidR="00977B82" w:rsidRPr="00977B82">
            <w:fldChar w:fldCharType="end"/>
          </w:r>
          <w:r w:rsidR="00977B82" w:rsidRPr="00977B82">
            <w:t xml:space="preserve"> / </w:t>
          </w:r>
          <w:fldSimple w:instr="NUMPAGES  \* Arabic  \* MERGEFORMAT">
            <w:r w:rsidR="002F25F2">
              <w:rPr>
                <w:noProof/>
              </w:rPr>
              <w:t>2</w:t>
            </w:r>
          </w:fldSimple>
        </w:p>
      </w:tc>
    </w:tr>
  </w:tbl>
  <w:p w14:paraId="0579E273" w14:textId="77777777" w:rsidR="000D250F" w:rsidRPr="00C02475" w:rsidRDefault="000D250F" w:rsidP="0075657F">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7316E"/>
    <w:multiLevelType w:val="hybridMultilevel"/>
    <w:tmpl w:val="A66AA2A0"/>
    <w:lvl w:ilvl="0" w:tplc="6AEA1346">
      <w:start w:val="1"/>
      <w:numFmt w:val="bullet"/>
      <w:lvlText w:val=""/>
      <w:lvlJc w:val="left"/>
      <w:pPr>
        <w:ind w:left="720" w:hanging="360"/>
      </w:pPr>
      <w:rPr>
        <w:rFonts w:ascii="Symbol" w:hAnsi="Symbol" w:hint="default"/>
        <w:sz w:val="24"/>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8094810">
    <w:abstractNumId w:val="27"/>
  </w:num>
  <w:num w:numId="2" w16cid:durableId="1545554759">
    <w:abstractNumId w:val="24"/>
  </w:num>
  <w:num w:numId="3" w16cid:durableId="124126069">
    <w:abstractNumId w:val="6"/>
  </w:num>
  <w:num w:numId="4" w16cid:durableId="468744437">
    <w:abstractNumId w:val="10"/>
  </w:num>
  <w:num w:numId="5" w16cid:durableId="1765225154">
    <w:abstractNumId w:val="5"/>
  </w:num>
  <w:num w:numId="6" w16cid:durableId="274336558">
    <w:abstractNumId w:val="12"/>
  </w:num>
  <w:num w:numId="7" w16cid:durableId="1861048851">
    <w:abstractNumId w:val="11"/>
  </w:num>
  <w:num w:numId="8" w16cid:durableId="428084146">
    <w:abstractNumId w:val="3"/>
  </w:num>
  <w:num w:numId="9" w16cid:durableId="999575664">
    <w:abstractNumId w:val="18"/>
  </w:num>
  <w:num w:numId="10" w16cid:durableId="452099017">
    <w:abstractNumId w:val="8"/>
  </w:num>
  <w:num w:numId="11" w16cid:durableId="201940750">
    <w:abstractNumId w:val="15"/>
  </w:num>
  <w:num w:numId="12" w16cid:durableId="702361367">
    <w:abstractNumId w:val="23"/>
  </w:num>
  <w:num w:numId="13" w16cid:durableId="1771701693">
    <w:abstractNumId w:val="26"/>
  </w:num>
  <w:num w:numId="14" w16cid:durableId="1942183127">
    <w:abstractNumId w:val="14"/>
  </w:num>
  <w:num w:numId="15" w16cid:durableId="178082931">
    <w:abstractNumId w:val="2"/>
  </w:num>
  <w:num w:numId="16" w16cid:durableId="1815947935">
    <w:abstractNumId w:val="16"/>
  </w:num>
  <w:num w:numId="17" w16cid:durableId="950431157">
    <w:abstractNumId w:val="9"/>
  </w:num>
  <w:num w:numId="18" w16cid:durableId="1501507726">
    <w:abstractNumId w:val="7"/>
  </w:num>
  <w:num w:numId="19" w16cid:durableId="807667157">
    <w:abstractNumId w:val="20"/>
    <w:lvlOverride w:ilvl="0">
      <w:startOverride w:val="1"/>
    </w:lvlOverride>
  </w:num>
  <w:num w:numId="20" w16cid:durableId="1366950351">
    <w:abstractNumId w:val="25"/>
  </w:num>
  <w:num w:numId="21" w16cid:durableId="33969688">
    <w:abstractNumId w:val="0"/>
  </w:num>
  <w:num w:numId="22" w16cid:durableId="1224364992">
    <w:abstractNumId w:val="21"/>
  </w:num>
  <w:num w:numId="23" w16cid:durableId="1075786945">
    <w:abstractNumId w:val="19"/>
  </w:num>
  <w:num w:numId="24" w16cid:durableId="1429933148">
    <w:abstractNumId w:val="13"/>
  </w:num>
  <w:num w:numId="25" w16cid:durableId="519125330">
    <w:abstractNumId w:val="17"/>
  </w:num>
  <w:num w:numId="26" w16cid:durableId="64650585">
    <w:abstractNumId w:val="22"/>
  </w:num>
  <w:num w:numId="27" w16cid:durableId="2146043303">
    <w:abstractNumId w:val="4"/>
  </w:num>
  <w:num w:numId="28" w16cid:durableId="1810517627">
    <w:abstractNumId w:val="1"/>
  </w:num>
  <w:num w:numId="29" w16cid:durableId="181864565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547FF"/>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32F0E"/>
    <w:rsid w:val="002435EE"/>
    <w:rsid w:val="00252896"/>
    <w:rsid w:val="00273363"/>
    <w:rsid w:val="0028635A"/>
    <w:rsid w:val="0029018E"/>
    <w:rsid w:val="0029458A"/>
    <w:rsid w:val="002B5A02"/>
    <w:rsid w:val="002C086B"/>
    <w:rsid w:val="002C66EE"/>
    <w:rsid w:val="002D17BF"/>
    <w:rsid w:val="002D6FB1"/>
    <w:rsid w:val="002E11E5"/>
    <w:rsid w:val="002E4395"/>
    <w:rsid w:val="002E708D"/>
    <w:rsid w:val="002F25F2"/>
    <w:rsid w:val="003121F0"/>
    <w:rsid w:val="00320786"/>
    <w:rsid w:val="0032099A"/>
    <w:rsid w:val="00332ECD"/>
    <w:rsid w:val="00341D8C"/>
    <w:rsid w:val="00344B36"/>
    <w:rsid w:val="003526FF"/>
    <w:rsid w:val="00377E75"/>
    <w:rsid w:val="00393036"/>
    <w:rsid w:val="003A4743"/>
    <w:rsid w:val="003B7FD4"/>
    <w:rsid w:val="003C196E"/>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026DB"/>
    <w:rsid w:val="0051146B"/>
    <w:rsid w:val="00512044"/>
    <w:rsid w:val="00517EED"/>
    <w:rsid w:val="00524C90"/>
    <w:rsid w:val="005260F0"/>
    <w:rsid w:val="005322D1"/>
    <w:rsid w:val="00544808"/>
    <w:rsid w:val="0058035F"/>
    <w:rsid w:val="005807AB"/>
    <w:rsid w:val="00581BDD"/>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333A5"/>
    <w:rsid w:val="0075657F"/>
    <w:rsid w:val="00760B42"/>
    <w:rsid w:val="007775F6"/>
    <w:rsid w:val="00782462"/>
    <w:rsid w:val="007841A1"/>
    <w:rsid w:val="0078440C"/>
    <w:rsid w:val="00790549"/>
    <w:rsid w:val="007A0223"/>
    <w:rsid w:val="007A546D"/>
    <w:rsid w:val="007B1C86"/>
    <w:rsid w:val="007B3641"/>
    <w:rsid w:val="007B4963"/>
    <w:rsid w:val="007B6547"/>
    <w:rsid w:val="007B742B"/>
    <w:rsid w:val="007D1B61"/>
    <w:rsid w:val="007E1088"/>
    <w:rsid w:val="007F5085"/>
    <w:rsid w:val="00820A0B"/>
    <w:rsid w:val="00832FCC"/>
    <w:rsid w:val="00840FBF"/>
    <w:rsid w:val="00852B31"/>
    <w:rsid w:val="00872FDC"/>
    <w:rsid w:val="008738F4"/>
    <w:rsid w:val="008A5FD8"/>
    <w:rsid w:val="008B45B4"/>
    <w:rsid w:val="008C115F"/>
    <w:rsid w:val="008D27A1"/>
    <w:rsid w:val="008F43C8"/>
    <w:rsid w:val="00917C74"/>
    <w:rsid w:val="00926577"/>
    <w:rsid w:val="00926F55"/>
    <w:rsid w:val="009315F9"/>
    <w:rsid w:val="00935DF2"/>
    <w:rsid w:val="00936172"/>
    <w:rsid w:val="00936945"/>
    <w:rsid w:val="00957269"/>
    <w:rsid w:val="009634BE"/>
    <w:rsid w:val="00977B82"/>
    <w:rsid w:val="009838FA"/>
    <w:rsid w:val="009920EC"/>
    <w:rsid w:val="0099775D"/>
    <w:rsid w:val="009A4511"/>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70C0D"/>
    <w:rsid w:val="00B823A7"/>
    <w:rsid w:val="00B9229A"/>
    <w:rsid w:val="00B96859"/>
    <w:rsid w:val="00BC3F0D"/>
    <w:rsid w:val="00BD5C35"/>
    <w:rsid w:val="00BF64E9"/>
    <w:rsid w:val="00BF720D"/>
    <w:rsid w:val="00C00F86"/>
    <w:rsid w:val="00C02475"/>
    <w:rsid w:val="00C0349A"/>
    <w:rsid w:val="00C17EA0"/>
    <w:rsid w:val="00C333FB"/>
    <w:rsid w:val="00C56C88"/>
    <w:rsid w:val="00C7582B"/>
    <w:rsid w:val="00C76404"/>
    <w:rsid w:val="00C91027"/>
    <w:rsid w:val="00CA46CC"/>
    <w:rsid w:val="00CC5A3C"/>
    <w:rsid w:val="00CC6BE4"/>
    <w:rsid w:val="00CD3B92"/>
    <w:rsid w:val="00CD40CD"/>
    <w:rsid w:val="00CD47EE"/>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600651879">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80891-9871-4D76-A14C-84A1A02D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2110</Characters>
  <Application>Microsoft Office Word</Application>
  <DocSecurity>0</DocSecurity>
  <Lines>52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3</cp:revision>
  <cp:lastPrinted>2022-04-20T11:11:00Z</cp:lastPrinted>
  <dcterms:created xsi:type="dcterms:W3CDTF">2025-09-25T11:36:00Z</dcterms:created>
  <dcterms:modified xsi:type="dcterms:W3CDTF">2025-09-25T11:37:00Z</dcterms:modified>
</cp:coreProperties>
</file>