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753B75" w:rsidRPr="00344B36" w14:paraId="0CD7788B" w14:textId="77777777" w:rsidTr="001006FC">
              <w:trPr>
                <w:trHeight w:val="287"/>
              </w:trPr>
              <w:tc>
                <w:tcPr>
                  <w:tcW w:w="2835" w:type="dxa"/>
                  <w:tcBorders>
                    <w:left w:val="single" w:sz="18" w:space="0" w:color="auto"/>
                  </w:tcBorders>
                </w:tcPr>
                <w:p w14:paraId="0B575CA4" w14:textId="77777777" w:rsidR="00753B75" w:rsidRPr="00344B36" w:rsidRDefault="00753B75" w:rsidP="00753B75">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753B75" w:rsidRPr="00344B36" w:rsidRDefault="00753B75" w:rsidP="00753B75">
                  <w:pPr>
                    <w:rPr>
                      <w:sz w:val="22"/>
                      <w:szCs w:val="22"/>
                    </w:rPr>
                  </w:pPr>
                </w:p>
              </w:tc>
            </w:tr>
            <w:tr w:rsidR="00753B75" w:rsidRPr="00344B36" w14:paraId="3E0E2C15" w14:textId="77777777" w:rsidTr="001006FC">
              <w:trPr>
                <w:trHeight w:val="287"/>
              </w:trPr>
              <w:tc>
                <w:tcPr>
                  <w:tcW w:w="2835" w:type="dxa"/>
                  <w:tcBorders>
                    <w:left w:val="single" w:sz="18" w:space="0" w:color="auto"/>
                  </w:tcBorders>
                </w:tcPr>
                <w:p w14:paraId="4138218C" w14:textId="77777777" w:rsidR="00753B75" w:rsidRPr="00344B36" w:rsidRDefault="00753B75" w:rsidP="00753B75">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753B75" w:rsidRPr="009315F9" w:rsidRDefault="00753B75" w:rsidP="00753B75">
                  <w:pPr>
                    <w:rPr>
                      <w:sz w:val="24"/>
                      <w:szCs w:val="24"/>
                    </w:rPr>
                  </w:pPr>
                </w:p>
              </w:tc>
            </w:tr>
            <w:tr w:rsidR="00753B75" w:rsidRPr="00344B36" w14:paraId="5A6DE78F" w14:textId="77777777" w:rsidTr="001006FC">
              <w:trPr>
                <w:trHeight w:val="287"/>
              </w:trPr>
              <w:tc>
                <w:tcPr>
                  <w:tcW w:w="2835" w:type="dxa"/>
                  <w:tcBorders>
                    <w:left w:val="single" w:sz="18" w:space="0" w:color="auto"/>
                  </w:tcBorders>
                </w:tcPr>
                <w:p w14:paraId="40BDF7B9" w14:textId="77777777" w:rsidR="00753B75" w:rsidRPr="00344B36" w:rsidRDefault="00753B75" w:rsidP="00753B75">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51E6E423" w:rsidR="00753B75" w:rsidRPr="00CA1442" w:rsidRDefault="00753B75" w:rsidP="00753B75">
                  <w:pPr>
                    <w:rPr>
                      <w:sz w:val="22"/>
                      <w:szCs w:val="22"/>
                    </w:rPr>
                  </w:pPr>
                  <w:r w:rsidRPr="00CA1442">
                    <w:rPr>
                      <w:sz w:val="22"/>
                      <w:szCs w:val="22"/>
                    </w:rPr>
                    <w:t>A</w:t>
                  </w:r>
                  <w:r w:rsidR="001006FC">
                    <w:rPr>
                      <w:sz w:val="22"/>
                      <w:szCs w:val="22"/>
                    </w:rPr>
                    <w:t xml:space="preserve">NA </w:t>
                  </w:r>
                  <w:r w:rsidRPr="00CA1442">
                    <w:rPr>
                      <w:sz w:val="22"/>
                      <w:szCs w:val="22"/>
                    </w:rPr>
                    <w:t>B</w:t>
                  </w:r>
                  <w:r w:rsidR="001006FC">
                    <w:rPr>
                      <w:sz w:val="22"/>
                      <w:szCs w:val="22"/>
                    </w:rPr>
                    <w:t>İLİM</w:t>
                  </w:r>
                  <w:r w:rsidRPr="00CA1442">
                    <w:rPr>
                      <w:sz w:val="22"/>
                      <w:szCs w:val="22"/>
                    </w:rPr>
                    <w:t>D</w:t>
                  </w:r>
                  <w:r w:rsidR="001006FC">
                    <w:rPr>
                      <w:sz w:val="22"/>
                      <w:szCs w:val="22"/>
                    </w:rPr>
                    <w:t>ALI</w:t>
                  </w:r>
                  <w:r w:rsidRPr="00CA1442">
                    <w:rPr>
                      <w:sz w:val="22"/>
                      <w:szCs w:val="22"/>
                    </w:rPr>
                    <w:t xml:space="preserve"> BAŞKANI</w:t>
                  </w:r>
                </w:p>
              </w:tc>
            </w:tr>
            <w:tr w:rsidR="00753B75" w:rsidRPr="00344B36" w14:paraId="1180D1C8" w14:textId="77777777" w:rsidTr="001006FC">
              <w:trPr>
                <w:trHeight w:val="287"/>
              </w:trPr>
              <w:tc>
                <w:tcPr>
                  <w:tcW w:w="2835" w:type="dxa"/>
                  <w:tcBorders>
                    <w:left w:val="single" w:sz="18" w:space="0" w:color="auto"/>
                  </w:tcBorders>
                </w:tcPr>
                <w:p w14:paraId="45593ACE" w14:textId="77777777" w:rsidR="00753B75" w:rsidRPr="00344B36" w:rsidRDefault="00753B75" w:rsidP="00753B75">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753B75" w:rsidRPr="00CA1442" w:rsidRDefault="00753B75" w:rsidP="00753B75">
                  <w:pPr>
                    <w:rPr>
                      <w:sz w:val="22"/>
                      <w:szCs w:val="22"/>
                    </w:rPr>
                  </w:pPr>
                </w:p>
              </w:tc>
            </w:tr>
            <w:tr w:rsidR="00753B75" w:rsidRPr="00344B36" w14:paraId="24464901" w14:textId="77777777" w:rsidTr="001006FC">
              <w:trPr>
                <w:trHeight w:val="287"/>
              </w:trPr>
              <w:tc>
                <w:tcPr>
                  <w:tcW w:w="2835" w:type="dxa"/>
                  <w:tcBorders>
                    <w:left w:val="single" w:sz="18" w:space="0" w:color="auto"/>
                  </w:tcBorders>
                </w:tcPr>
                <w:p w14:paraId="15FC8F3F" w14:textId="77777777" w:rsidR="00753B75" w:rsidRPr="00344B36" w:rsidRDefault="00753B75" w:rsidP="00753B75">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4B54AD8C" w:rsidR="00753B75" w:rsidRPr="00CA1442" w:rsidRDefault="00753B75" w:rsidP="00753B75">
                  <w:pPr>
                    <w:rPr>
                      <w:sz w:val="22"/>
                      <w:szCs w:val="22"/>
                    </w:rPr>
                  </w:pPr>
                  <w:r w:rsidRPr="00CA1442">
                    <w:rPr>
                      <w:sz w:val="22"/>
                      <w:szCs w:val="22"/>
                    </w:rPr>
                    <w:t>DEKAN</w:t>
                  </w:r>
                  <w:r w:rsidR="001006FC">
                    <w:rPr>
                      <w:sz w:val="22"/>
                      <w:szCs w:val="22"/>
                    </w:rPr>
                    <w:t xml:space="preserve">, </w:t>
                  </w:r>
                  <w:r w:rsidR="001006FC" w:rsidRPr="00CA1442">
                    <w:rPr>
                      <w:sz w:val="22"/>
                      <w:szCs w:val="22"/>
                    </w:rPr>
                    <w:t>BÖLÜM BAŞKANI</w:t>
                  </w:r>
                </w:p>
              </w:tc>
            </w:tr>
            <w:tr w:rsidR="00753B75" w:rsidRPr="00344B36" w14:paraId="1B0C31D5" w14:textId="77777777" w:rsidTr="001006FC">
              <w:trPr>
                <w:trHeight w:val="287"/>
              </w:trPr>
              <w:tc>
                <w:tcPr>
                  <w:tcW w:w="2835" w:type="dxa"/>
                  <w:tcBorders>
                    <w:left w:val="single" w:sz="18" w:space="0" w:color="auto"/>
                  </w:tcBorders>
                </w:tcPr>
                <w:p w14:paraId="376B6E80" w14:textId="654FFFC0" w:rsidR="00753B75" w:rsidRPr="00344B36" w:rsidRDefault="00753B75" w:rsidP="00753B75">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753B75" w:rsidRPr="00344B36" w:rsidRDefault="00753B75" w:rsidP="00753B75">
                  <w:pPr>
                    <w:rPr>
                      <w:sz w:val="22"/>
                      <w:szCs w:val="22"/>
                    </w:rPr>
                  </w:pPr>
                </w:p>
              </w:tc>
            </w:tr>
          </w:tbl>
          <w:p w14:paraId="1C79E1BD" w14:textId="33D14FC7" w:rsidR="009315F9" w:rsidRPr="00753B75" w:rsidRDefault="00455EE2" w:rsidP="009315F9">
            <w:pPr>
              <w:tabs>
                <w:tab w:val="left" w:pos="8040"/>
              </w:tabs>
              <w:rPr>
                <w:sz w:val="22"/>
                <w:szCs w:val="22"/>
              </w:rPr>
            </w:pPr>
            <w:r w:rsidRPr="00753B75">
              <w:rPr>
                <w:sz w:val="22"/>
                <w:szCs w:val="22"/>
              </w:rPr>
              <w:tab/>
            </w:r>
          </w:p>
          <w:p w14:paraId="3CF4B556" w14:textId="77777777" w:rsidR="00753B75" w:rsidRPr="00753B75" w:rsidRDefault="00753B75" w:rsidP="00753B75">
            <w:pPr>
              <w:spacing w:line="360" w:lineRule="auto"/>
              <w:ind w:left="-818" w:firstLine="818"/>
              <w:jc w:val="both"/>
              <w:rPr>
                <w:b/>
                <w:sz w:val="22"/>
                <w:szCs w:val="22"/>
              </w:rPr>
            </w:pPr>
            <w:r w:rsidRPr="00753B75">
              <w:rPr>
                <w:b/>
                <w:sz w:val="22"/>
                <w:szCs w:val="22"/>
              </w:rPr>
              <w:t>GÖREV TANIMI</w:t>
            </w:r>
          </w:p>
          <w:p w14:paraId="636632F4" w14:textId="100602A8" w:rsidR="00753B75" w:rsidRDefault="00753B75" w:rsidP="00174A3F">
            <w:pPr>
              <w:spacing w:line="360" w:lineRule="auto"/>
              <w:jc w:val="both"/>
              <w:rPr>
                <w:sz w:val="22"/>
                <w:szCs w:val="22"/>
              </w:rPr>
            </w:pPr>
            <w:r w:rsidRPr="00753B75">
              <w:rPr>
                <w:sz w:val="22"/>
                <w:szCs w:val="22"/>
              </w:rPr>
              <w:t xml:space="preserve"> Eğitim-öğretim uygulama ve araştırma faaliyetlerinin yürütüldüğü akademik bir birim olan ana bilim dalı, başkanları, o ana bilim dalının profesörleri, bulunmadığı takdirde doçentleri, bulunmadığı takdirde yardımcı doçentleri, yardımcı doçent bulunmadığı takdirde öğretim görevlileri arasından, o ana bilim dalında görevli öğretim üyeleri ve öğretim görevlilerince seçilir ve dekan tarafından atanırlar. Atamalar Rektörlüğe bildirilir. Görev süreleri üç yıldır. Harran Üniversitesi üst yönetimi tarafından belirlenen amaç ve ilkelere uygun olarak; fakültenin vizyonu, misyonu doğrultusunda eğitim ve öğretimi gerçekleştirmek için gerekli tüm faaliyetlerin yürütülmesi amacıyla anabilim dalı ile ilgili işleri yapar.</w:t>
            </w:r>
          </w:p>
          <w:p w14:paraId="51A0A598" w14:textId="77777777" w:rsidR="00174A3F" w:rsidRPr="00753B75" w:rsidRDefault="00174A3F" w:rsidP="00174A3F">
            <w:pPr>
              <w:spacing w:line="360" w:lineRule="auto"/>
              <w:jc w:val="both"/>
              <w:rPr>
                <w:sz w:val="22"/>
                <w:szCs w:val="22"/>
              </w:rPr>
            </w:pPr>
          </w:p>
          <w:p w14:paraId="62BD9BD2" w14:textId="77777777" w:rsidR="00753B75" w:rsidRPr="00753B75" w:rsidRDefault="00753B75" w:rsidP="00753B75">
            <w:pPr>
              <w:spacing w:line="360" w:lineRule="auto"/>
              <w:ind w:left="-818" w:firstLine="818"/>
              <w:rPr>
                <w:b/>
                <w:sz w:val="22"/>
                <w:szCs w:val="22"/>
              </w:rPr>
            </w:pPr>
            <w:r w:rsidRPr="00753B75">
              <w:rPr>
                <w:b/>
                <w:sz w:val="22"/>
                <w:szCs w:val="22"/>
              </w:rPr>
              <w:t xml:space="preserve">GÖREV, YETKİ VE SORUMLULUKLAR </w:t>
            </w:r>
          </w:p>
          <w:p w14:paraId="1F0FB7AF" w14:textId="74DB73BD"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Anabilim dalı kuruluna başkanlık eder ve kurul kararlarını yürütür</w:t>
            </w:r>
            <w:r w:rsidR="001006FC">
              <w:rPr>
                <w:sz w:val="22"/>
                <w:szCs w:val="22"/>
              </w:rPr>
              <w:t>.</w:t>
            </w:r>
          </w:p>
          <w:p w14:paraId="390679BC" w14:textId="21F41645"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Anabilim dalında öğretim elemanları arasında eşgüdümü sağlar</w:t>
            </w:r>
            <w:r w:rsidR="001006FC">
              <w:rPr>
                <w:sz w:val="22"/>
                <w:szCs w:val="22"/>
              </w:rPr>
              <w:t>.</w:t>
            </w:r>
            <w:r w:rsidRPr="00174A3F">
              <w:rPr>
                <w:sz w:val="22"/>
                <w:szCs w:val="22"/>
              </w:rPr>
              <w:t xml:space="preserve"> </w:t>
            </w:r>
          </w:p>
          <w:p w14:paraId="4878EDE0" w14:textId="2C070B3E"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Anabilim dalını ders dağılımlarını öğretim elemanları arasında dengeli ve makul bir şekilde yapar</w:t>
            </w:r>
            <w:r w:rsidR="001006FC">
              <w:rPr>
                <w:sz w:val="22"/>
                <w:szCs w:val="22"/>
              </w:rPr>
              <w:t>.</w:t>
            </w:r>
            <w:r w:rsidRPr="00174A3F">
              <w:rPr>
                <w:sz w:val="22"/>
                <w:szCs w:val="22"/>
              </w:rPr>
              <w:t xml:space="preserve"> </w:t>
            </w:r>
          </w:p>
          <w:p w14:paraId="624A7647" w14:textId="25470984"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Bölüm Başkanlığı ile kendi anabilim dalı arasındaki her türlü yazışmanın sağlıklı bir şekilde yürütülmesini sağlar</w:t>
            </w:r>
            <w:r w:rsidR="001006FC">
              <w:rPr>
                <w:sz w:val="22"/>
                <w:szCs w:val="22"/>
              </w:rPr>
              <w:t>.</w:t>
            </w:r>
            <w:r w:rsidRPr="00174A3F">
              <w:rPr>
                <w:sz w:val="22"/>
                <w:szCs w:val="22"/>
              </w:rPr>
              <w:t xml:space="preserve"> </w:t>
            </w:r>
          </w:p>
          <w:p w14:paraId="5DA85BB5" w14:textId="3144C513"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Ek ders ve sınav ücret çizelgelerinin zamanında ve doğru bir biçimde hazırlanmasını sağlar</w:t>
            </w:r>
            <w:r w:rsidR="001006FC">
              <w:rPr>
                <w:sz w:val="22"/>
                <w:szCs w:val="22"/>
              </w:rPr>
              <w:t>.</w:t>
            </w:r>
            <w:r w:rsidRPr="00174A3F">
              <w:rPr>
                <w:sz w:val="22"/>
                <w:szCs w:val="22"/>
              </w:rPr>
              <w:t xml:space="preserve"> </w:t>
            </w:r>
          </w:p>
          <w:p w14:paraId="1ED30765" w14:textId="3649459E"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Anabilim dalında genel gözetim ve denetim görevini yapar</w:t>
            </w:r>
            <w:r w:rsidR="001006FC">
              <w:rPr>
                <w:sz w:val="22"/>
                <w:szCs w:val="22"/>
              </w:rPr>
              <w:t>.</w:t>
            </w:r>
            <w:r w:rsidRPr="00174A3F">
              <w:rPr>
                <w:sz w:val="22"/>
                <w:szCs w:val="22"/>
              </w:rPr>
              <w:t xml:space="preserve"> </w:t>
            </w:r>
          </w:p>
          <w:p w14:paraId="20CF82F6" w14:textId="34007E77"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Anabilim dalında eğitim-öğretimin düzenli bir şekilde sürdürülmesini sağlar</w:t>
            </w:r>
            <w:r w:rsidR="001006FC">
              <w:rPr>
                <w:sz w:val="22"/>
                <w:szCs w:val="22"/>
              </w:rPr>
              <w:t>.</w:t>
            </w:r>
            <w:r w:rsidRPr="00174A3F">
              <w:rPr>
                <w:sz w:val="22"/>
                <w:szCs w:val="22"/>
              </w:rPr>
              <w:t xml:space="preserve"> </w:t>
            </w:r>
          </w:p>
          <w:p w14:paraId="53DFE5F7" w14:textId="3295D362"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Anabilim dalının eğitim-öğretimle ilgili sorunlarını tespit eder, Bölüm Başkanlığına iletir</w:t>
            </w:r>
            <w:r w:rsidR="001006FC">
              <w:rPr>
                <w:sz w:val="22"/>
                <w:szCs w:val="22"/>
              </w:rPr>
              <w:t>.</w:t>
            </w:r>
          </w:p>
          <w:p w14:paraId="4F862353" w14:textId="0AD11EEC"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 xml:space="preserve">Anabilim </w:t>
            </w:r>
            <w:r w:rsidR="001006FC">
              <w:rPr>
                <w:sz w:val="22"/>
                <w:szCs w:val="22"/>
              </w:rPr>
              <w:t>d</w:t>
            </w:r>
            <w:r w:rsidRPr="00174A3F">
              <w:rPr>
                <w:sz w:val="22"/>
                <w:szCs w:val="22"/>
              </w:rPr>
              <w:t>alındaki öğrenci-öğretim elemanı ilişkilerinin, eğitim-öğretimin amaçları doğrultusunda</w:t>
            </w:r>
            <w:r w:rsidR="001006FC">
              <w:rPr>
                <w:sz w:val="22"/>
                <w:szCs w:val="22"/>
              </w:rPr>
              <w:t xml:space="preserve"> </w:t>
            </w:r>
            <w:r w:rsidRPr="00174A3F">
              <w:rPr>
                <w:sz w:val="22"/>
                <w:szCs w:val="22"/>
              </w:rPr>
              <w:t>düzenli ve sağlıklı bir şekilde yürütülmesini sağlar</w:t>
            </w:r>
            <w:r w:rsidR="001006FC">
              <w:rPr>
                <w:sz w:val="22"/>
                <w:szCs w:val="22"/>
              </w:rPr>
              <w:t>.</w:t>
            </w:r>
          </w:p>
          <w:p w14:paraId="680604E3" w14:textId="64084606"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Eğitim-öğretimin ve bilimsel araştırmaların verimli ve etkili bir şekilde gerçekleşmesi amacına yönelik olarak Anabilim dalındaki öğretim elemanları arasında uygun bir iletişim ortamının oluşmasına çalışır</w:t>
            </w:r>
            <w:r w:rsidR="001006FC">
              <w:rPr>
                <w:sz w:val="22"/>
                <w:szCs w:val="22"/>
              </w:rPr>
              <w:t>.</w:t>
            </w:r>
          </w:p>
          <w:p w14:paraId="49F65B38" w14:textId="2C734EB0"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Anabilim dalında araştırma projelerinin düzenli olarak hazırlanmasını ve sürdürülmesini sağlar</w:t>
            </w:r>
            <w:r w:rsidR="001006FC">
              <w:rPr>
                <w:sz w:val="22"/>
                <w:szCs w:val="22"/>
              </w:rPr>
              <w:t>.</w:t>
            </w:r>
            <w:r w:rsidRPr="00174A3F">
              <w:rPr>
                <w:sz w:val="22"/>
                <w:szCs w:val="22"/>
              </w:rPr>
              <w:t xml:space="preserve"> </w:t>
            </w:r>
          </w:p>
          <w:p w14:paraId="0B165C9F" w14:textId="03E4B822"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Anabilim dalı değerlendirme ve kalite geliştirme çalışmalarını yürütür</w:t>
            </w:r>
            <w:r w:rsidR="001006FC">
              <w:rPr>
                <w:sz w:val="22"/>
                <w:szCs w:val="22"/>
              </w:rPr>
              <w:t>.</w:t>
            </w:r>
          </w:p>
          <w:p w14:paraId="73EBFB1A" w14:textId="1C69B9F3"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Anabilim dalının çıktı yeterliliklerinin belirlenmesini sağlar</w:t>
            </w:r>
            <w:r w:rsidR="001006FC">
              <w:rPr>
                <w:sz w:val="22"/>
                <w:szCs w:val="22"/>
              </w:rPr>
              <w:t>.</w:t>
            </w:r>
          </w:p>
          <w:p w14:paraId="3F0D0F41" w14:textId="2D955D5E" w:rsidR="00753B75" w:rsidRPr="00174A3F" w:rsidRDefault="00753B75" w:rsidP="006C000E">
            <w:pPr>
              <w:pStyle w:val="ListeParagraf"/>
              <w:numPr>
                <w:ilvl w:val="0"/>
                <w:numId w:val="30"/>
              </w:numPr>
              <w:spacing w:after="160" w:line="360" w:lineRule="auto"/>
              <w:ind w:left="634" w:right="283" w:hanging="274"/>
              <w:jc w:val="both"/>
              <w:rPr>
                <w:sz w:val="22"/>
                <w:szCs w:val="22"/>
              </w:rPr>
            </w:pPr>
            <w:r w:rsidRPr="00174A3F">
              <w:rPr>
                <w:sz w:val="22"/>
                <w:szCs w:val="22"/>
              </w:rPr>
              <w:t>Anabilim dalının öz değerlendirme raporunu hazırlar</w:t>
            </w:r>
            <w:r w:rsidR="001006FC">
              <w:rPr>
                <w:sz w:val="22"/>
                <w:szCs w:val="22"/>
              </w:rPr>
              <w:t>.</w:t>
            </w:r>
          </w:p>
          <w:p w14:paraId="730EFF5C" w14:textId="64FA63E0"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lastRenderedPageBreak/>
              <w:t>Anabilim dalının stratejik planını hazırlar</w:t>
            </w:r>
            <w:r w:rsidR="001006FC">
              <w:rPr>
                <w:sz w:val="22"/>
                <w:szCs w:val="22"/>
              </w:rPr>
              <w:t>.</w:t>
            </w:r>
          </w:p>
          <w:p w14:paraId="216768F4" w14:textId="74D6764B"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Anabilim dalının akredite edilmesi için gerekli çalışmaları yapar</w:t>
            </w:r>
            <w:r w:rsidR="001006FC">
              <w:rPr>
                <w:sz w:val="22"/>
                <w:szCs w:val="22"/>
              </w:rPr>
              <w:t>.</w:t>
            </w:r>
          </w:p>
          <w:p w14:paraId="17322E49" w14:textId="246A1FE8"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Anabilim dalının değerlendirme ve kalite geliştirme çalışmalarının yıllık raporlarını hazırlar ve Bölüm Başkanlığına sunar</w:t>
            </w:r>
            <w:r w:rsidR="001006FC">
              <w:rPr>
                <w:sz w:val="22"/>
                <w:szCs w:val="22"/>
              </w:rPr>
              <w:t>.</w:t>
            </w:r>
          </w:p>
          <w:p w14:paraId="7B267198" w14:textId="1C2CE946"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Fakülte Akademik Genel Kurul için Anabilim dalı ile ilgili gerekli bilgileri sağlar</w:t>
            </w:r>
            <w:r w:rsidR="001006FC">
              <w:rPr>
                <w:sz w:val="22"/>
                <w:szCs w:val="22"/>
              </w:rPr>
              <w:t>.</w:t>
            </w:r>
          </w:p>
          <w:p w14:paraId="0CE0D493" w14:textId="061D27C1"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Her eğitim-öğretim yarıyılında Anabilim dalının seminer programlarını hazırlar ve Bölüm Başkanlığına sunar</w:t>
            </w:r>
            <w:r w:rsidR="001006FC">
              <w:rPr>
                <w:sz w:val="22"/>
                <w:szCs w:val="22"/>
              </w:rPr>
              <w:t>.</w:t>
            </w:r>
          </w:p>
          <w:p w14:paraId="2847C4B9" w14:textId="11461A23"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Her dönem başında ders kayıtlarının düzenli bir biçimde yapılmasını sağlar</w:t>
            </w:r>
            <w:r w:rsidR="001006FC">
              <w:rPr>
                <w:sz w:val="22"/>
                <w:szCs w:val="22"/>
              </w:rPr>
              <w:t>.</w:t>
            </w:r>
          </w:p>
          <w:p w14:paraId="6452C552" w14:textId="5C9803B1"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Ders kayıtlarının düzenli bir biçimde yapılabilmesi için danışmanlarla toplantılar yapar</w:t>
            </w:r>
            <w:r w:rsidR="001006FC">
              <w:rPr>
                <w:sz w:val="22"/>
                <w:szCs w:val="22"/>
              </w:rPr>
              <w:t>.</w:t>
            </w:r>
          </w:p>
          <w:p w14:paraId="5668CC01" w14:textId="4ED27351"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Ders notlarının düzenli bir biçimde otomasyon sistemine girilmesini sağlar</w:t>
            </w:r>
            <w:r w:rsidR="001006FC">
              <w:rPr>
                <w:sz w:val="22"/>
                <w:szCs w:val="22"/>
              </w:rPr>
              <w:t>.</w:t>
            </w:r>
            <w:r w:rsidRPr="00174A3F">
              <w:rPr>
                <w:sz w:val="22"/>
                <w:szCs w:val="22"/>
              </w:rPr>
              <w:t xml:space="preserve"> </w:t>
            </w:r>
          </w:p>
          <w:p w14:paraId="0D672DD0" w14:textId="7A9ED858"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Derslik programları ile öğretim elemanı programlarının hazırlanmasını sağlar</w:t>
            </w:r>
            <w:r w:rsidR="001006FC">
              <w:rPr>
                <w:sz w:val="22"/>
                <w:szCs w:val="22"/>
              </w:rPr>
              <w:t>.</w:t>
            </w:r>
            <w:r w:rsidRPr="00174A3F">
              <w:rPr>
                <w:sz w:val="22"/>
                <w:szCs w:val="22"/>
              </w:rPr>
              <w:t xml:space="preserve"> </w:t>
            </w:r>
          </w:p>
          <w:p w14:paraId="4A554A2C" w14:textId="07D5B51E"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Öğretim elemanlarının hazırlayacakları ders öğretim programlarının internet ortamında ilan edilmesini ve öğrencilere duyurulmasını sağlar</w:t>
            </w:r>
            <w:r w:rsidR="001006FC">
              <w:rPr>
                <w:sz w:val="22"/>
                <w:szCs w:val="22"/>
              </w:rPr>
              <w:t>.</w:t>
            </w:r>
          </w:p>
          <w:p w14:paraId="450B4A02" w14:textId="745830E2"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Dekanlığın görev alanı ile ilgili vereceği diğer işleri yapar</w:t>
            </w:r>
            <w:r w:rsidR="001006FC">
              <w:rPr>
                <w:sz w:val="22"/>
                <w:szCs w:val="22"/>
              </w:rPr>
              <w:t>.</w:t>
            </w:r>
          </w:p>
          <w:p w14:paraId="5D230844" w14:textId="331A4B05"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Anabilim dalı başkanı, yukarıda yazılı olan bütün bu görevleri kanunlara ve yönetmeliklere uygun olarak yerine getirirken, bölüm başkanına karşı sorumludur</w:t>
            </w:r>
            <w:r w:rsidR="001006FC">
              <w:rPr>
                <w:sz w:val="22"/>
                <w:szCs w:val="22"/>
              </w:rPr>
              <w:t>.</w:t>
            </w:r>
          </w:p>
          <w:p w14:paraId="2400F4DE" w14:textId="12BCD044"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Yukarıda belirtilen görev ve sorumlulukları gerçekleştirme yetkisine sahip olmak</w:t>
            </w:r>
            <w:r w:rsidR="001006FC">
              <w:rPr>
                <w:sz w:val="22"/>
                <w:szCs w:val="22"/>
              </w:rPr>
              <w:t>.</w:t>
            </w:r>
            <w:r w:rsidRPr="00174A3F">
              <w:rPr>
                <w:sz w:val="22"/>
                <w:szCs w:val="22"/>
              </w:rPr>
              <w:t xml:space="preserve"> </w:t>
            </w:r>
          </w:p>
          <w:p w14:paraId="53BEAC28" w14:textId="26985D07" w:rsidR="00753B75" w:rsidRPr="00174A3F"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Faaliyetlerin gerçekleştirilmesi için gerekli araç ve gereci kullanabilmek</w:t>
            </w:r>
            <w:r w:rsidR="001006FC">
              <w:rPr>
                <w:sz w:val="22"/>
                <w:szCs w:val="22"/>
              </w:rPr>
              <w:t>.</w:t>
            </w:r>
          </w:p>
          <w:p w14:paraId="1A7D469A" w14:textId="32BE5682" w:rsidR="00753B75" w:rsidRDefault="00753B75" w:rsidP="006C000E">
            <w:pPr>
              <w:pStyle w:val="ListeParagraf"/>
              <w:numPr>
                <w:ilvl w:val="0"/>
                <w:numId w:val="30"/>
              </w:numPr>
              <w:spacing w:after="160" w:line="360" w:lineRule="auto"/>
              <w:ind w:left="634" w:hanging="274"/>
              <w:jc w:val="both"/>
              <w:rPr>
                <w:sz w:val="22"/>
                <w:szCs w:val="22"/>
              </w:rPr>
            </w:pPr>
            <w:r w:rsidRPr="00174A3F">
              <w:rPr>
                <w:sz w:val="22"/>
                <w:szCs w:val="22"/>
              </w:rPr>
              <w:t xml:space="preserve">Kalite Yönetim Sistemi </w:t>
            </w:r>
            <w:r w:rsidR="00174A3F">
              <w:rPr>
                <w:sz w:val="22"/>
                <w:szCs w:val="22"/>
              </w:rPr>
              <w:t>i</w:t>
            </w:r>
            <w:r w:rsidRPr="00174A3F">
              <w:rPr>
                <w:sz w:val="22"/>
                <w:szCs w:val="22"/>
              </w:rPr>
              <w:t xml:space="preserve">le ilgili verilen görevleri yerine </w:t>
            </w:r>
            <w:r w:rsidR="001006FC">
              <w:rPr>
                <w:sz w:val="22"/>
                <w:szCs w:val="22"/>
              </w:rPr>
              <w:t>getirmek.</w:t>
            </w:r>
          </w:p>
          <w:p w14:paraId="4B0986A1" w14:textId="745BCC68" w:rsidR="001006FC" w:rsidRPr="00EB4C40" w:rsidRDefault="00EB4C40" w:rsidP="006C000E">
            <w:pPr>
              <w:pStyle w:val="ListeParagraf"/>
              <w:numPr>
                <w:ilvl w:val="0"/>
                <w:numId w:val="30"/>
              </w:numPr>
              <w:spacing w:after="120" w:line="360" w:lineRule="auto"/>
              <w:ind w:left="634" w:right="6" w:hanging="274"/>
              <w:jc w:val="both"/>
              <w:rPr>
                <w:sz w:val="22"/>
                <w:szCs w:val="22"/>
              </w:rPr>
            </w:pPr>
            <w:r>
              <w:rPr>
                <w:sz w:val="22"/>
                <w:szCs w:val="22"/>
              </w:rPr>
              <w:t xml:space="preserve">Amirlerinin </w:t>
            </w:r>
            <w:r w:rsidRPr="003F278A">
              <w:rPr>
                <w:sz w:val="22"/>
                <w:szCs w:val="22"/>
              </w:rPr>
              <w:t>yürürlükteki mevzuat çerçevesinde vereceği diğer görevleri yerine getirmek.</w:t>
            </w:r>
          </w:p>
          <w:p w14:paraId="530A539E" w14:textId="77777777" w:rsidR="00753B75" w:rsidRPr="00753B75" w:rsidRDefault="00753B75" w:rsidP="00753B75">
            <w:pPr>
              <w:spacing w:line="360" w:lineRule="auto"/>
              <w:rPr>
                <w:b/>
                <w:sz w:val="22"/>
                <w:szCs w:val="22"/>
              </w:rPr>
            </w:pPr>
            <w:r w:rsidRPr="00753B75">
              <w:rPr>
                <w:b/>
                <w:sz w:val="22"/>
                <w:szCs w:val="22"/>
              </w:rPr>
              <w:t xml:space="preserve">GÖREVİN GEREKTİRDİĞİ NİTELİKLER </w:t>
            </w:r>
          </w:p>
          <w:p w14:paraId="4E36ADCA" w14:textId="57C67FA1" w:rsidR="00753B75" w:rsidRPr="00174A3F" w:rsidRDefault="00753B75" w:rsidP="006C000E">
            <w:pPr>
              <w:pStyle w:val="ListeParagraf"/>
              <w:numPr>
                <w:ilvl w:val="0"/>
                <w:numId w:val="30"/>
              </w:numPr>
              <w:spacing w:after="160" w:line="360" w:lineRule="auto"/>
              <w:ind w:left="634" w:right="38" w:hanging="274"/>
              <w:jc w:val="both"/>
              <w:rPr>
                <w:sz w:val="22"/>
                <w:szCs w:val="22"/>
              </w:rPr>
            </w:pPr>
            <w:r w:rsidRPr="00174A3F">
              <w:rPr>
                <w:sz w:val="22"/>
                <w:szCs w:val="22"/>
              </w:rPr>
              <w:t>657 Sayılı Devlet Memurları Kanunu’nda ve 2547 Sayılı Yüksek Öğretim Kanunu’nda belirtilen genel niteliklere sahip olmak</w:t>
            </w:r>
            <w:r w:rsidR="001006FC">
              <w:rPr>
                <w:sz w:val="22"/>
                <w:szCs w:val="22"/>
              </w:rPr>
              <w:t>,</w:t>
            </w:r>
          </w:p>
          <w:p w14:paraId="22B5EC9C" w14:textId="2E185BFB" w:rsidR="00753B75" w:rsidRPr="00174A3F" w:rsidRDefault="00753B75" w:rsidP="006C000E">
            <w:pPr>
              <w:pStyle w:val="ListeParagraf"/>
              <w:numPr>
                <w:ilvl w:val="0"/>
                <w:numId w:val="30"/>
              </w:numPr>
              <w:spacing w:after="160" w:line="360" w:lineRule="auto"/>
              <w:ind w:left="634" w:right="38" w:hanging="274"/>
              <w:jc w:val="both"/>
              <w:rPr>
                <w:sz w:val="22"/>
                <w:szCs w:val="22"/>
              </w:rPr>
            </w:pPr>
            <w:r w:rsidRPr="00174A3F">
              <w:rPr>
                <w:sz w:val="22"/>
                <w:szCs w:val="22"/>
              </w:rPr>
              <w:t>Görevinin gerektirdiği düzeyde iş deneyimine sahip olmak</w:t>
            </w:r>
            <w:r w:rsidR="001006FC">
              <w:rPr>
                <w:sz w:val="22"/>
                <w:szCs w:val="22"/>
              </w:rPr>
              <w:t>,</w:t>
            </w:r>
          </w:p>
          <w:p w14:paraId="79DB6992" w14:textId="477E9A51" w:rsidR="00753B75" w:rsidRDefault="00753B75" w:rsidP="006C000E">
            <w:pPr>
              <w:pStyle w:val="ListeParagraf"/>
              <w:numPr>
                <w:ilvl w:val="0"/>
                <w:numId w:val="30"/>
              </w:numPr>
              <w:spacing w:after="160" w:line="360" w:lineRule="auto"/>
              <w:ind w:left="634" w:right="38" w:hanging="274"/>
              <w:jc w:val="both"/>
              <w:rPr>
                <w:sz w:val="22"/>
                <w:szCs w:val="22"/>
              </w:rPr>
            </w:pPr>
            <w:r w:rsidRPr="00174A3F">
              <w:rPr>
                <w:sz w:val="22"/>
                <w:szCs w:val="22"/>
              </w:rPr>
              <w:t>Yöneticilik niteliklerine sahip olmak; sevk ve idare gereklerini bilmek</w:t>
            </w:r>
            <w:r w:rsidR="001006FC">
              <w:rPr>
                <w:sz w:val="22"/>
                <w:szCs w:val="22"/>
              </w:rPr>
              <w:t>tir.</w:t>
            </w:r>
          </w:p>
          <w:p w14:paraId="716E0D48" w14:textId="77777777" w:rsidR="00753B75" w:rsidRPr="00753B75" w:rsidRDefault="00753B75" w:rsidP="006C000E">
            <w:pPr>
              <w:spacing w:line="360" w:lineRule="auto"/>
              <w:rPr>
                <w:b/>
                <w:sz w:val="22"/>
                <w:szCs w:val="22"/>
              </w:rPr>
            </w:pPr>
            <w:r w:rsidRPr="00753B75">
              <w:rPr>
                <w:b/>
                <w:sz w:val="22"/>
                <w:szCs w:val="22"/>
              </w:rPr>
              <w:t xml:space="preserve">YASAL DAYANAKLAR </w:t>
            </w:r>
          </w:p>
          <w:p w14:paraId="26007E1E" w14:textId="3D3FE759" w:rsidR="00753B75" w:rsidRPr="00174A3F" w:rsidRDefault="00753B75" w:rsidP="006C000E">
            <w:pPr>
              <w:pStyle w:val="ListeParagraf"/>
              <w:numPr>
                <w:ilvl w:val="0"/>
                <w:numId w:val="30"/>
              </w:numPr>
              <w:spacing w:after="160" w:line="360" w:lineRule="auto"/>
              <w:ind w:left="634" w:right="283" w:hanging="274"/>
              <w:jc w:val="both"/>
              <w:rPr>
                <w:sz w:val="22"/>
                <w:szCs w:val="22"/>
              </w:rPr>
            </w:pPr>
            <w:r w:rsidRPr="00174A3F">
              <w:rPr>
                <w:sz w:val="22"/>
                <w:szCs w:val="22"/>
              </w:rPr>
              <w:t>2547 Sayılı YÖK Kanunu</w:t>
            </w:r>
          </w:p>
          <w:p w14:paraId="7BF2FB38" w14:textId="503106BE" w:rsidR="00753B75" w:rsidRDefault="00753B75" w:rsidP="006C000E">
            <w:pPr>
              <w:pStyle w:val="ListeParagraf"/>
              <w:numPr>
                <w:ilvl w:val="0"/>
                <w:numId w:val="30"/>
              </w:numPr>
              <w:spacing w:after="160" w:line="360" w:lineRule="auto"/>
              <w:ind w:left="634" w:right="283" w:hanging="274"/>
              <w:jc w:val="both"/>
              <w:rPr>
                <w:sz w:val="22"/>
                <w:szCs w:val="22"/>
              </w:rPr>
            </w:pPr>
            <w:r w:rsidRPr="00174A3F">
              <w:rPr>
                <w:sz w:val="22"/>
                <w:szCs w:val="22"/>
              </w:rPr>
              <w:t>Üniversitelerde Akademik Teşkilât Yönetmeliği</w:t>
            </w:r>
          </w:p>
          <w:p w14:paraId="7E201D02" w14:textId="77777777" w:rsidR="00ED5F16" w:rsidRDefault="00ED5F16" w:rsidP="00ED5F16">
            <w:pPr>
              <w:widowControl w:val="0"/>
              <w:autoSpaceDE w:val="0"/>
              <w:autoSpaceDN w:val="0"/>
              <w:spacing w:line="360" w:lineRule="auto"/>
              <w:jc w:val="both"/>
              <w:rPr>
                <w:rFonts w:eastAsia="Carlito"/>
                <w:sz w:val="22"/>
                <w:szCs w:val="22"/>
              </w:rPr>
            </w:pPr>
            <w:r>
              <w:rPr>
                <w:sz w:val="22"/>
                <w:szCs w:val="22"/>
              </w:rPr>
              <w:t xml:space="preserve">                 İmza                                                                                                                   </w:t>
            </w:r>
            <w:proofErr w:type="gramStart"/>
            <w:r>
              <w:rPr>
                <w:sz w:val="22"/>
                <w:szCs w:val="22"/>
              </w:rPr>
              <w:t>Tarih :</w:t>
            </w:r>
            <w:proofErr w:type="gramEnd"/>
            <w:r>
              <w:rPr>
                <w:sz w:val="22"/>
                <w:szCs w:val="22"/>
              </w:rPr>
              <w:t xml:space="preserve"> </w:t>
            </w:r>
            <w:proofErr w:type="gramStart"/>
            <w:r>
              <w:rPr>
                <w:sz w:val="22"/>
                <w:szCs w:val="22"/>
              </w:rPr>
              <w:t xml:space="preserve"> …./….</w:t>
            </w:r>
            <w:proofErr w:type="gramEnd"/>
            <w:r>
              <w:rPr>
                <w:sz w:val="22"/>
                <w:szCs w:val="22"/>
              </w:rPr>
              <w:t>/20....</w:t>
            </w:r>
            <w:r>
              <w:rPr>
                <w:rFonts w:eastAsia="Carlito"/>
                <w:sz w:val="22"/>
                <w:szCs w:val="22"/>
              </w:rPr>
              <w:t xml:space="preserve">               </w:t>
            </w:r>
          </w:p>
          <w:p w14:paraId="624752B0" w14:textId="66A7058A" w:rsidR="00174A3F" w:rsidRPr="00174A3F" w:rsidRDefault="00174A3F" w:rsidP="00787DD7">
            <w:pPr>
              <w:spacing w:after="160" w:line="360" w:lineRule="auto"/>
              <w:ind w:right="283"/>
              <w:jc w:val="both"/>
              <w:rPr>
                <w:rFonts w:eastAsia="Carlito"/>
                <w:sz w:val="22"/>
                <w:szCs w:val="22"/>
              </w:rPr>
            </w:pPr>
          </w:p>
        </w:tc>
      </w:tr>
    </w:tbl>
    <w:p w14:paraId="295869F1" w14:textId="16065A3B" w:rsidR="00016976" w:rsidRPr="00344B36" w:rsidRDefault="00016976" w:rsidP="009920EC">
      <w:pPr>
        <w:rPr>
          <w:sz w:val="22"/>
          <w:szCs w:val="22"/>
        </w:rPr>
      </w:pPr>
    </w:p>
    <w:sectPr w:rsidR="00016976" w:rsidRPr="00344B36" w:rsidSect="009877AF">
      <w:headerReference w:type="default" r:id="rId8"/>
      <w:footerReference w:type="default" r:id="rId9"/>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9D4D0" w14:textId="77777777" w:rsidR="00ED1753" w:rsidRDefault="00ED1753" w:rsidP="0072515F">
      <w:r>
        <w:separator/>
      </w:r>
    </w:p>
  </w:endnote>
  <w:endnote w:type="continuationSeparator" w:id="0">
    <w:p w14:paraId="19F8009C" w14:textId="77777777" w:rsidR="00ED1753" w:rsidRDefault="00ED1753"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6CBE" w14:textId="20B3C8BF" w:rsidR="000D250F" w:rsidRDefault="000D250F" w:rsidP="00B700B4">
    <w:pPr>
      <w:pStyle w:val="AltBilgi"/>
    </w:pPr>
  </w:p>
  <w:tbl>
    <w:tblPr>
      <w:tblStyle w:val="TabloKlavuzu"/>
      <w:tblW w:w="10205" w:type="dxa"/>
      <w:tblLayout w:type="fixed"/>
      <w:tblLook w:val="04A0" w:firstRow="1" w:lastRow="0" w:firstColumn="1" w:lastColumn="0" w:noHBand="0" w:noVBand="1"/>
    </w:tblPr>
    <w:tblGrid>
      <w:gridCol w:w="2268"/>
      <w:gridCol w:w="5102"/>
      <w:gridCol w:w="2835"/>
    </w:tblGrid>
    <w:tr w:rsidR="00D018D2" w14:paraId="6E15F9A5" w14:textId="77777777" w:rsidTr="006C000E">
      <w:trPr>
        <w:trHeight w:val="397"/>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37D202DA" w:rsidR="00D018D2" w:rsidRPr="001E3951" w:rsidRDefault="00010399" w:rsidP="00D018D2">
          <w:pPr>
            <w:pStyle w:val="AltBilgi"/>
            <w:jc w:val="center"/>
            <w:rPr>
              <w:sz w:val="22"/>
              <w:szCs w:val="22"/>
            </w:rPr>
          </w:pPr>
          <w:r>
            <w:rPr>
              <w:sz w:val="22"/>
              <w:szCs w:val="22"/>
            </w:rPr>
            <w:t>Kalite 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6C000E">
      <w:trPr>
        <w:trHeight w:val="397"/>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6C9D3922" w:rsidR="00D018D2" w:rsidRPr="001E3951" w:rsidRDefault="00846354" w:rsidP="00D018D2">
          <w:pPr>
            <w:pStyle w:val="AltBilgi"/>
            <w:jc w:val="center"/>
            <w:rPr>
              <w:sz w:val="22"/>
              <w:szCs w:val="22"/>
            </w:rPr>
          </w:pPr>
          <w:r>
            <w:rPr>
              <w:sz w:val="22"/>
              <w:szCs w:val="22"/>
            </w:rPr>
            <w:t>Rektör / 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FD19" w14:textId="77777777" w:rsidR="00ED1753" w:rsidRDefault="00ED1753" w:rsidP="0072515F">
      <w:r>
        <w:separator/>
      </w:r>
    </w:p>
  </w:footnote>
  <w:footnote w:type="continuationSeparator" w:id="0">
    <w:p w14:paraId="69F0B46D" w14:textId="77777777" w:rsidR="00ED1753" w:rsidRDefault="00ED1753"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52DD" w14:textId="77777777" w:rsidR="000D250F" w:rsidRPr="007B4963" w:rsidRDefault="000D250F">
    <w:pPr>
      <w:pStyle w:val="stBilgi"/>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667"/>
      <w:gridCol w:w="2549"/>
    </w:tblGrid>
    <w:tr w:rsidR="009D067F" w:rsidRPr="007B4963" w14:paraId="2F3DB210" w14:textId="77777777" w:rsidTr="006C000E">
      <w:trPr>
        <w:trHeight w:val="294"/>
      </w:trPr>
      <w:tc>
        <w:tcPr>
          <w:tcW w:w="971" w:type="pct"/>
          <w:vMerge w:val="restart"/>
          <w:vAlign w:val="center"/>
        </w:tcPr>
        <w:p w14:paraId="329FB11E" w14:textId="0FEF3E14" w:rsidR="000D250F" w:rsidRPr="007B4963" w:rsidRDefault="00D23915" w:rsidP="00B700B4">
          <w:pPr>
            <w:jc w:val="center"/>
          </w:pPr>
          <w:r>
            <w:rPr>
              <w:noProof/>
            </w:rPr>
            <w:drawing>
              <wp:inline distT="0" distB="0" distL="0" distR="0" wp14:anchorId="682D3046" wp14:editId="28A1D150">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9"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3E340BB5" w:rsidR="000D250F" w:rsidRPr="00D82ADE" w:rsidRDefault="00753B75" w:rsidP="000A48A5">
          <w:pPr>
            <w:spacing w:line="276" w:lineRule="auto"/>
            <w:jc w:val="center"/>
            <w:rPr>
              <w:b/>
              <w:sz w:val="24"/>
              <w:szCs w:val="24"/>
            </w:rPr>
          </w:pPr>
          <w:r w:rsidRPr="00753B75">
            <w:rPr>
              <w:b/>
              <w:sz w:val="24"/>
              <w:szCs w:val="24"/>
            </w:rPr>
            <w:t>A</w:t>
          </w:r>
          <w:r w:rsidR="00010399">
            <w:rPr>
              <w:b/>
              <w:sz w:val="24"/>
              <w:szCs w:val="24"/>
            </w:rPr>
            <w:t>NA</w:t>
          </w:r>
          <w:r w:rsidRPr="00753B75">
            <w:rPr>
              <w:b/>
              <w:sz w:val="24"/>
              <w:szCs w:val="24"/>
            </w:rPr>
            <w:t>B</w:t>
          </w:r>
          <w:r w:rsidR="00010399">
            <w:rPr>
              <w:b/>
              <w:sz w:val="24"/>
              <w:szCs w:val="24"/>
            </w:rPr>
            <w:t xml:space="preserve">İLİM </w:t>
          </w:r>
          <w:r w:rsidRPr="00753B75">
            <w:rPr>
              <w:b/>
              <w:sz w:val="24"/>
              <w:szCs w:val="24"/>
            </w:rPr>
            <w:t>D</w:t>
          </w:r>
          <w:r w:rsidR="00010399">
            <w:rPr>
              <w:b/>
              <w:sz w:val="24"/>
              <w:szCs w:val="24"/>
            </w:rPr>
            <w:t>ALI</w:t>
          </w:r>
          <w:r w:rsidRPr="00753B75">
            <w:rPr>
              <w:b/>
              <w:sz w:val="24"/>
              <w:szCs w:val="24"/>
            </w:rPr>
            <w:t xml:space="preserve"> BAŞKANI </w:t>
          </w:r>
          <w:r w:rsidR="009920EC">
            <w:rPr>
              <w:b/>
              <w:sz w:val="24"/>
              <w:szCs w:val="24"/>
            </w:rPr>
            <w:t>GÖREV TANIMI</w:t>
          </w:r>
        </w:p>
      </w:tc>
      <w:tc>
        <w:tcPr>
          <w:tcW w:w="1250" w:type="pct"/>
          <w:vAlign w:val="center"/>
        </w:tcPr>
        <w:p w14:paraId="36A9E833" w14:textId="501877B6" w:rsidR="000D250F" w:rsidRPr="007B4963" w:rsidRDefault="000D250F" w:rsidP="00B700B4">
          <w:pPr>
            <w:spacing w:line="276" w:lineRule="auto"/>
          </w:pPr>
          <w:r w:rsidRPr="007B4963">
            <w:t>Doküman No:</w:t>
          </w:r>
          <w:r w:rsidR="0075657F">
            <w:t xml:space="preserve"> </w:t>
          </w:r>
          <w:r w:rsidR="008F59DE">
            <w:t>GRV-0</w:t>
          </w:r>
          <w:r w:rsidR="009920EC">
            <w:t>0</w:t>
          </w:r>
          <w:r w:rsidR="00753B75">
            <w:t>11</w:t>
          </w:r>
        </w:p>
      </w:tc>
    </w:tr>
    <w:tr w:rsidR="009D067F" w:rsidRPr="007B4963" w14:paraId="5314D62F" w14:textId="77777777" w:rsidTr="006C000E">
      <w:trPr>
        <w:trHeight w:val="294"/>
      </w:trPr>
      <w:tc>
        <w:tcPr>
          <w:tcW w:w="971" w:type="pct"/>
          <w:vMerge/>
          <w:vAlign w:val="center"/>
        </w:tcPr>
        <w:p w14:paraId="6CE4D8DD" w14:textId="77777777" w:rsidR="000D250F" w:rsidRPr="007B4963" w:rsidRDefault="000D250F" w:rsidP="00B700B4">
          <w:pPr>
            <w:jc w:val="center"/>
            <w:rPr>
              <w:noProof/>
              <w:lang w:eastAsia="tr-TR"/>
            </w:rPr>
          </w:pPr>
        </w:p>
      </w:tc>
      <w:tc>
        <w:tcPr>
          <w:tcW w:w="2779"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5193CDA5" w:rsidR="000D250F" w:rsidRPr="007B4963" w:rsidRDefault="000D250F" w:rsidP="00B700B4">
          <w:pPr>
            <w:spacing w:line="276" w:lineRule="auto"/>
          </w:pPr>
          <w:r w:rsidRPr="007B4963">
            <w:t>Revizyon No:</w:t>
          </w:r>
          <w:r w:rsidR="0075657F">
            <w:t xml:space="preserve"> </w:t>
          </w:r>
          <w:r w:rsidR="00B3737A">
            <w:t>0</w:t>
          </w:r>
          <w:r w:rsidR="005B126E">
            <w:t>2</w:t>
          </w:r>
        </w:p>
      </w:tc>
    </w:tr>
    <w:tr w:rsidR="009D067F" w:rsidRPr="007B4963" w14:paraId="68FFB88C" w14:textId="77777777" w:rsidTr="006C000E">
      <w:trPr>
        <w:trHeight w:val="294"/>
      </w:trPr>
      <w:tc>
        <w:tcPr>
          <w:tcW w:w="971" w:type="pct"/>
          <w:vMerge/>
          <w:vAlign w:val="center"/>
        </w:tcPr>
        <w:p w14:paraId="6169A250" w14:textId="77777777" w:rsidR="000D250F" w:rsidRPr="007B4963" w:rsidRDefault="000D250F" w:rsidP="00B700B4">
          <w:pPr>
            <w:jc w:val="center"/>
            <w:rPr>
              <w:noProof/>
              <w:lang w:eastAsia="tr-TR"/>
            </w:rPr>
          </w:pPr>
        </w:p>
      </w:tc>
      <w:tc>
        <w:tcPr>
          <w:tcW w:w="2779"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6C000E">
      <w:trPr>
        <w:trHeight w:val="294"/>
      </w:trPr>
      <w:tc>
        <w:tcPr>
          <w:tcW w:w="971" w:type="pct"/>
          <w:vMerge/>
          <w:vAlign w:val="center"/>
        </w:tcPr>
        <w:p w14:paraId="3557BAC9" w14:textId="77777777" w:rsidR="000D250F" w:rsidRPr="007B4963" w:rsidRDefault="000D250F" w:rsidP="00B700B4">
          <w:pPr>
            <w:jc w:val="center"/>
            <w:rPr>
              <w:noProof/>
              <w:lang w:eastAsia="tr-TR"/>
            </w:rPr>
          </w:pPr>
        </w:p>
      </w:tc>
      <w:tc>
        <w:tcPr>
          <w:tcW w:w="2779"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6D4D55C3" w:rsidR="000D250F" w:rsidRPr="007B4963" w:rsidRDefault="000D250F" w:rsidP="00B700B4">
          <w:pPr>
            <w:spacing w:line="276" w:lineRule="auto"/>
          </w:pPr>
          <w:r w:rsidRPr="007B4963">
            <w:t>Revizyon Tarihi:</w:t>
          </w:r>
          <w:r w:rsidR="0075657F">
            <w:t xml:space="preserve"> </w:t>
          </w:r>
          <w:r w:rsidR="00EB4C40">
            <w:t>25.09.2025</w:t>
          </w:r>
        </w:p>
      </w:tc>
    </w:tr>
    <w:tr w:rsidR="009D067F" w:rsidRPr="007B4963" w14:paraId="650B81A7" w14:textId="77777777" w:rsidTr="006C000E">
      <w:trPr>
        <w:trHeight w:val="294"/>
      </w:trPr>
      <w:tc>
        <w:tcPr>
          <w:tcW w:w="971" w:type="pct"/>
          <w:vMerge/>
          <w:vAlign w:val="center"/>
        </w:tcPr>
        <w:p w14:paraId="096286AC" w14:textId="77777777" w:rsidR="000D250F" w:rsidRPr="007B4963" w:rsidRDefault="000D250F" w:rsidP="00B700B4">
          <w:pPr>
            <w:jc w:val="center"/>
            <w:rPr>
              <w:noProof/>
              <w:lang w:eastAsia="tr-TR"/>
            </w:rPr>
          </w:pPr>
        </w:p>
      </w:tc>
      <w:tc>
        <w:tcPr>
          <w:tcW w:w="2779"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35A3D2B4" w:rsidR="009D067F" w:rsidRPr="007B4963" w:rsidRDefault="000D250F" w:rsidP="00B700B4">
          <w:pPr>
            <w:spacing w:line="276" w:lineRule="auto"/>
          </w:pPr>
          <w:r>
            <w:t>Sayfa No:</w:t>
          </w:r>
          <w:r w:rsidR="0075657F">
            <w:t xml:space="preserve"> </w:t>
          </w:r>
          <w:r w:rsidR="008B6923" w:rsidRPr="008B6923">
            <w:fldChar w:fldCharType="begin"/>
          </w:r>
          <w:r w:rsidR="008B6923" w:rsidRPr="008B6923">
            <w:instrText>PAGE  \* Arabic  \* MERGEFORMAT</w:instrText>
          </w:r>
          <w:r w:rsidR="008B6923" w:rsidRPr="008B6923">
            <w:fldChar w:fldCharType="separate"/>
          </w:r>
          <w:r w:rsidR="00010399">
            <w:rPr>
              <w:noProof/>
            </w:rPr>
            <w:t>1</w:t>
          </w:r>
          <w:r w:rsidR="008B6923" w:rsidRPr="008B6923">
            <w:fldChar w:fldCharType="end"/>
          </w:r>
          <w:r w:rsidR="008B6923" w:rsidRPr="008B6923">
            <w:t xml:space="preserve"> / </w:t>
          </w:r>
          <w:fldSimple w:instr="NUMPAGES  \* Arabic  \* MERGEFORMAT">
            <w:r w:rsidR="00010399">
              <w:rPr>
                <w:noProof/>
              </w:rPr>
              <w:t>2</w:t>
            </w:r>
          </w:fldSimple>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083657"/>
    <w:multiLevelType w:val="hybridMultilevel"/>
    <w:tmpl w:val="1C38E85A"/>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26C7BA4"/>
    <w:multiLevelType w:val="hybridMultilevel"/>
    <w:tmpl w:val="18BAD5E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9"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2" w15:restartNumberingAfterBreak="0">
    <w:nsid w:val="37B672B4"/>
    <w:multiLevelType w:val="hybridMultilevel"/>
    <w:tmpl w:val="172A2654"/>
    <w:lvl w:ilvl="0" w:tplc="041F0001">
      <w:start w:val="1"/>
      <w:numFmt w:val="bullet"/>
      <w:lvlText w:val=""/>
      <w:lvlJc w:val="left"/>
      <w:pPr>
        <w:ind w:left="720" w:hanging="360"/>
      </w:pPr>
      <w:rPr>
        <w:rFonts w:ascii="Symbol" w:hAnsi="Symbol" w:hint="default"/>
      </w:rPr>
    </w:lvl>
    <w:lvl w:ilvl="1" w:tplc="1002A0EE">
      <w:numFmt w:val="bullet"/>
      <w:lvlText w:val="•"/>
      <w:lvlJc w:val="left"/>
      <w:pPr>
        <w:ind w:left="1440" w:hanging="360"/>
      </w:pPr>
      <w:rPr>
        <w:rFonts w:ascii="Carlito" w:eastAsia="Carlito" w:hAnsi="Carlito" w:cs="Carlito"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4"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5"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8"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1"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2"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3"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24987865">
    <w:abstractNumId w:val="29"/>
  </w:num>
  <w:num w:numId="2" w16cid:durableId="1154835290">
    <w:abstractNumId w:val="26"/>
  </w:num>
  <w:num w:numId="3" w16cid:durableId="801272807">
    <w:abstractNumId w:val="7"/>
  </w:num>
  <w:num w:numId="4" w16cid:durableId="394817611">
    <w:abstractNumId w:val="11"/>
  </w:num>
  <w:num w:numId="5" w16cid:durableId="467472742">
    <w:abstractNumId w:val="6"/>
  </w:num>
  <w:num w:numId="6" w16cid:durableId="2081365454">
    <w:abstractNumId w:val="14"/>
  </w:num>
  <w:num w:numId="7" w16cid:durableId="2133478585">
    <w:abstractNumId w:val="13"/>
  </w:num>
  <w:num w:numId="8" w16cid:durableId="919020323">
    <w:abstractNumId w:val="3"/>
  </w:num>
  <w:num w:numId="9" w16cid:durableId="315260595">
    <w:abstractNumId w:val="20"/>
  </w:num>
  <w:num w:numId="10" w16cid:durableId="204292930">
    <w:abstractNumId w:val="9"/>
  </w:num>
  <w:num w:numId="11" w16cid:durableId="1691296800">
    <w:abstractNumId w:val="17"/>
  </w:num>
  <w:num w:numId="12" w16cid:durableId="894971951">
    <w:abstractNumId w:val="25"/>
  </w:num>
  <w:num w:numId="13" w16cid:durableId="538472561">
    <w:abstractNumId w:val="28"/>
  </w:num>
  <w:num w:numId="14" w16cid:durableId="575283482">
    <w:abstractNumId w:val="16"/>
  </w:num>
  <w:num w:numId="15" w16cid:durableId="2043094963">
    <w:abstractNumId w:val="2"/>
  </w:num>
  <w:num w:numId="16" w16cid:durableId="1862817493">
    <w:abstractNumId w:val="18"/>
  </w:num>
  <w:num w:numId="17" w16cid:durableId="324823251">
    <w:abstractNumId w:val="10"/>
  </w:num>
  <w:num w:numId="18" w16cid:durableId="785583529">
    <w:abstractNumId w:val="8"/>
  </w:num>
  <w:num w:numId="19" w16cid:durableId="1102722082">
    <w:abstractNumId w:val="22"/>
    <w:lvlOverride w:ilvl="0">
      <w:startOverride w:val="1"/>
    </w:lvlOverride>
  </w:num>
  <w:num w:numId="20" w16cid:durableId="952706794">
    <w:abstractNumId w:val="27"/>
  </w:num>
  <w:num w:numId="21" w16cid:durableId="281114302">
    <w:abstractNumId w:val="0"/>
  </w:num>
  <w:num w:numId="22" w16cid:durableId="587999474">
    <w:abstractNumId w:val="23"/>
  </w:num>
  <w:num w:numId="23" w16cid:durableId="1283612565">
    <w:abstractNumId w:val="21"/>
  </w:num>
  <w:num w:numId="24" w16cid:durableId="797140791">
    <w:abstractNumId w:val="15"/>
  </w:num>
  <w:num w:numId="25" w16cid:durableId="804157404">
    <w:abstractNumId w:val="19"/>
  </w:num>
  <w:num w:numId="26" w16cid:durableId="1882206718">
    <w:abstractNumId w:val="24"/>
  </w:num>
  <w:num w:numId="27" w16cid:durableId="1277718557">
    <w:abstractNumId w:val="5"/>
  </w:num>
  <w:num w:numId="28" w16cid:durableId="352994570">
    <w:abstractNumId w:val="12"/>
  </w:num>
  <w:num w:numId="29" w16cid:durableId="239945218">
    <w:abstractNumId w:val="4"/>
  </w:num>
  <w:num w:numId="30" w16cid:durableId="789863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77"/>
    <w:rsid w:val="00005E29"/>
    <w:rsid w:val="00010399"/>
    <w:rsid w:val="00016976"/>
    <w:rsid w:val="00032CEE"/>
    <w:rsid w:val="00033F4D"/>
    <w:rsid w:val="000740A2"/>
    <w:rsid w:val="00083B2C"/>
    <w:rsid w:val="00092DCA"/>
    <w:rsid w:val="000A03C5"/>
    <w:rsid w:val="000A273C"/>
    <w:rsid w:val="000A48A5"/>
    <w:rsid w:val="000C0E70"/>
    <w:rsid w:val="000D1EDF"/>
    <w:rsid w:val="000D250F"/>
    <w:rsid w:val="001006FC"/>
    <w:rsid w:val="00124070"/>
    <w:rsid w:val="00124EF8"/>
    <w:rsid w:val="001655C7"/>
    <w:rsid w:val="001655D3"/>
    <w:rsid w:val="00171A18"/>
    <w:rsid w:val="00174A3F"/>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5D"/>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34D6"/>
    <w:rsid w:val="00544808"/>
    <w:rsid w:val="00554D4B"/>
    <w:rsid w:val="00581BDD"/>
    <w:rsid w:val="005B126E"/>
    <w:rsid w:val="005C4ADB"/>
    <w:rsid w:val="006079AE"/>
    <w:rsid w:val="00615235"/>
    <w:rsid w:val="0063113B"/>
    <w:rsid w:val="00632E35"/>
    <w:rsid w:val="0063415C"/>
    <w:rsid w:val="0065142C"/>
    <w:rsid w:val="00663126"/>
    <w:rsid w:val="00677668"/>
    <w:rsid w:val="00685B60"/>
    <w:rsid w:val="00687437"/>
    <w:rsid w:val="00691D96"/>
    <w:rsid w:val="00691EBA"/>
    <w:rsid w:val="006B0C33"/>
    <w:rsid w:val="006B7BD5"/>
    <w:rsid w:val="006C000E"/>
    <w:rsid w:val="006C7485"/>
    <w:rsid w:val="006D5932"/>
    <w:rsid w:val="006F437C"/>
    <w:rsid w:val="00714C43"/>
    <w:rsid w:val="0072515F"/>
    <w:rsid w:val="00753B75"/>
    <w:rsid w:val="0075657F"/>
    <w:rsid w:val="00760B42"/>
    <w:rsid w:val="007775F6"/>
    <w:rsid w:val="00782462"/>
    <w:rsid w:val="007841A1"/>
    <w:rsid w:val="0078440C"/>
    <w:rsid w:val="00787DD7"/>
    <w:rsid w:val="00790549"/>
    <w:rsid w:val="007A0223"/>
    <w:rsid w:val="007A546D"/>
    <w:rsid w:val="007B1C86"/>
    <w:rsid w:val="007B4963"/>
    <w:rsid w:val="007B6547"/>
    <w:rsid w:val="007B742B"/>
    <w:rsid w:val="007D1B61"/>
    <w:rsid w:val="007E1088"/>
    <w:rsid w:val="007F5085"/>
    <w:rsid w:val="00820A0B"/>
    <w:rsid w:val="00832FCC"/>
    <w:rsid w:val="00846354"/>
    <w:rsid w:val="00852B31"/>
    <w:rsid w:val="00872FDC"/>
    <w:rsid w:val="008738F4"/>
    <w:rsid w:val="008A5FD8"/>
    <w:rsid w:val="008B6923"/>
    <w:rsid w:val="008C115F"/>
    <w:rsid w:val="008D27A1"/>
    <w:rsid w:val="008F43C8"/>
    <w:rsid w:val="008F59DE"/>
    <w:rsid w:val="00917C74"/>
    <w:rsid w:val="00926577"/>
    <w:rsid w:val="00926F55"/>
    <w:rsid w:val="009315F9"/>
    <w:rsid w:val="00935DF2"/>
    <w:rsid w:val="00936945"/>
    <w:rsid w:val="00957269"/>
    <w:rsid w:val="009634BE"/>
    <w:rsid w:val="009838FA"/>
    <w:rsid w:val="009877AF"/>
    <w:rsid w:val="009920EC"/>
    <w:rsid w:val="00992A4B"/>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66EF9"/>
    <w:rsid w:val="00B700B4"/>
    <w:rsid w:val="00B823A7"/>
    <w:rsid w:val="00B9229A"/>
    <w:rsid w:val="00B96859"/>
    <w:rsid w:val="00BC3F0D"/>
    <w:rsid w:val="00BC4ACD"/>
    <w:rsid w:val="00BD5C35"/>
    <w:rsid w:val="00BF64E9"/>
    <w:rsid w:val="00C00F86"/>
    <w:rsid w:val="00C0349A"/>
    <w:rsid w:val="00C17EA0"/>
    <w:rsid w:val="00C333FB"/>
    <w:rsid w:val="00C40943"/>
    <w:rsid w:val="00C56C88"/>
    <w:rsid w:val="00C7582B"/>
    <w:rsid w:val="00C76404"/>
    <w:rsid w:val="00C91027"/>
    <w:rsid w:val="00CA1442"/>
    <w:rsid w:val="00CA46CC"/>
    <w:rsid w:val="00CC5A3C"/>
    <w:rsid w:val="00CC6BE4"/>
    <w:rsid w:val="00CD3B92"/>
    <w:rsid w:val="00CD40CD"/>
    <w:rsid w:val="00CD489C"/>
    <w:rsid w:val="00CE771C"/>
    <w:rsid w:val="00D007B9"/>
    <w:rsid w:val="00D018D2"/>
    <w:rsid w:val="00D0319A"/>
    <w:rsid w:val="00D0415A"/>
    <w:rsid w:val="00D11CAF"/>
    <w:rsid w:val="00D141F0"/>
    <w:rsid w:val="00D20988"/>
    <w:rsid w:val="00D23915"/>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F0B33"/>
    <w:rsid w:val="00DF2690"/>
    <w:rsid w:val="00DF3795"/>
    <w:rsid w:val="00E10C3F"/>
    <w:rsid w:val="00E123FE"/>
    <w:rsid w:val="00E146A6"/>
    <w:rsid w:val="00E35422"/>
    <w:rsid w:val="00E40805"/>
    <w:rsid w:val="00E41046"/>
    <w:rsid w:val="00E46073"/>
    <w:rsid w:val="00E4722D"/>
    <w:rsid w:val="00E674E3"/>
    <w:rsid w:val="00E8457A"/>
    <w:rsid w:val="00E84A9E"/>
    <w:rsid w:val="00E924BF"/>
    <w:rsid w:val="00EB4C40"/>
    <w:rsid w:val="00EB4F98"/>
    <w:rsid w:val="00ED1450"/>
    <w:rsid w:val="00ED1753"/>
    <w:rsid w:val="00ED5F16"/>
    <w:rsid w:val="00EE7550"/>
    <w:rsid w:val="00EF035B"/>
    <w:rsid w:val="00EF34F3"/>
    <w:rsid w:val="00EF5A86"/>
    <w:rsid w:val="00F00C25"/>
    <w:rsid w:val="00F21AB0"/>
    <w:rsid w:val="00F247D1"/>
    <w:rsid w:val="00F30345"/>
    <w:rsid w:val="00F30A4E"/>
    <w:rsid w:val="00F37993"/>
    <w:rsid w:val="00F61121"/>
    <w:rsid w:val="00F6184A"/>
    <w:rsid w:val="00F868B7"/>
    <w:rsid w:val="00F936B0"/>
    <w:rsid w:val="00FB02E4"/>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246457023">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1E2E3-860C-493D-89E7-EC262D3A6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3719</Characters>
  <Application>Microsoft Office Word</Application>
  <DocSecurity>0</DocSecurity>
  <Lines>75</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"Muslum OZER" &lt;mozer@harran.edu.tr&gt;</dc:creator>
  <cp:lastModifiedBy>Muslum OZER</cp:lastModifiedBy>
  <cp:revision>4</cp:revision>
  <cp:lastPrinted>2022-12-02T07:59:00Z</cp:lastPrinted>
  <dcterms:created xsi:type="dcterms:W3CDTF">2025-09-25T07:24:00Z</dcterms:created>
  <dcterms:modified xsi:type="dcterms:W3CDTF">2025-09-25T07:25:00Z</dcterms:modified>
</cp:coreProperties>
</file>