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438" w:right="42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T.C.</w:t>
      </w:r>
    </w:p>
    <w:p>
      <w:pPr>
        <w:spacing w:before="121"/>
        <w:ind w:left="438" w:right="42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HARRAN</w:t>
      </w:r>
      <w:r>
        <w:rPr>
          <w:b/>
          <w:spacing w:val="-28"/>
          <w:sz w:val="22"/>
        </w:rPr>
        <w:t> </w:t>
      </w:r>
      <w:r>
        <w:rPr>
          <w:b/>
          <w:spacing w:val="-2"/>
          <w:sz w:val="22"/>
        </w:rPr>
        <w:t>ÜNİVERSİTESİ</w:t>
      </w:r>
    </w:p>
    <w:p>
      <w:pPr>
        <w:spacing w:before="119"/>
        <w:ind w:left="438" w:right="425" w:firstLine="0"/>
        <w:jc w:val="center"/>
        <w:rPr>
          <w:b/>
          <w:sz w:val="22"/>
        </w:rPr>
      </w:pPr>
      <w:r>
        <w:rPr>
          <w:b/>
          <w:sz w:val="22"/>
        </w:rPr>
        <w:t>HİLVAN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MESLEK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YÜKSEKOKULU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MÜDÜRLÜĞÜ</w:t>
      </w:r>
    </w:p>
    <w:p>
      <w:pPr>
        <w:spacing w:before="122"/>
        <w:ind w:left="438" w:right="432" w:firstLine="0"/>
        <w:jc w:val="center"/>
        <w:rPr>
          <w:b/>
          <w:sz w:val="22"/>
        </w:rPr>
      </w:pPr>
      <w:r>
        <w:rPr>
          <w:b/>
          <w:sz w:val="22"/>
        </w:rPr>
        <w:t>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2026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EĞİTİM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ÖĞRETİM</w:t>
      </w:r>
      <w:r>
        <w:rPr>
          <w:b/>
          <w:spacing w:val="-14"/>
          <w:sz w:val="22"/>
        </w:rPr>
        <w:t> </w:t>
      </w:r>
      <w:r>
        <w:rPr>
          <w:b/>
          <w:spacing w:val="-4"/>
          <w:sz w:val="22"/>
        </w:rPr>
        <w:t>YILI</w:t>
      </w:r>
    </w:p>
    <w:p>
      <w:pPr>
        <w:spacing w:before="119"/>
        <w:ind w:left="438" w:right="424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ÖĞRENCİ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STAJLARINDA</w:t>
      </w:r>
      <w:r>
        <w:rPr>
          <w:b/>
          <w:spacing w:val="-24"/>
          <w:sz w:val="22"/>
        </w:rPr>
        <w:t> </w:t>
      </w:r>
      <w:r>
        <w:rPr>
          <w:b/>
          <w:spacing w:val="-4"/>
          <w:sz w:val="22"/>
        </w:rPr>
        <w:t>UYULACAK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KURALLAR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VE</w:t>
      </w:r>
      <w:r>
        <w:rPr>
          <w:b/>
          <w:spacing w:val="-10"/>
          <w:sz w:val="22"/>
        </w:rPr>
        <w:t> </w:t>
      </w:r>
      <w:r>
        <w:rPr>
          <w:b/>
          <w:spacing w:val="-4"/>
          <w:sz w:val="22"/>
        </w:rPr>
        <w:t>STAJ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TAKVİMİ</w:t>
      </w:r>
    </w:p>
    <w:p>
      <w:pPr>
        <w:pStyle w:val="Heading3"/>
        <w:numPr>
          <w:ilvl w:val="0"/>
          <w:numId w:val="1"/>
        </w:numPr>
        <w:tabs>
          <w:tab w:pos="476" w:val="left" w:leader="none"/>
        </w:tabs>
        <w:spacing w:line="240" w:lineRule="auto" w:before="253" w:after="0"/>
        <w:ind w:left="141" w:right="287" w:firstLine="2"/>
        <w:jc w:val="left"/>
      </w:pPr>
      <w:r>
        <w:rPr/>
        <w:t>Stajlar</w:t>
      </w:r>
      <w:r>
        <w:rPr>
          <w:spacing w:val="-19"/>
        </w:rPr>
        <w:t> </w:t>
      </w:r>
      <w:r>
        <w:rPr/>
        <w:t>Birinci</w:t>
      </w:r>
      <w:r>
        <w:rPr>
          <w:spacing w:val="-19"/>
        </w:rPr>
        <w:t> </w:t>
      </w:r>
      <w:r>
        <w:rPr/>
        <w:t>sınıf</w:t>
      </w:r>
      <w:r>
        <w:rPr>
          <w:spacing w:val="-19"/>
        </w:rPr>
        <w:t> </w:t>
      </w:r>
      <w:r>
        <w:rPr/>
        <w:t>sonunda</w:t>
      </w:r>
      <w:r>
        <w:rPr>
          <w:spacing w:val="-19"/>
        </w:rPr>
        <w:t> </w:t>
      </w:r>
      <w:r>
        <w:rPr/>
        <w:t>30</w:t>
      </w:r>
      <w:r>
        <w:rPr>
          <w:spacing w:val="-18"/>
        </w:rPr>
        <w:t> </w:t>
      </w:r>
      <w:r>
        <w:rPr/>
        <w:t>iş</w:t>
      </w:r>
      <w:r>
        <w:rPr>
          <w:spacing w:val="-14"/>
        </w:rPr>
        <w:t> </w:t>
      </w:r>
      <w:r>
        <w:rPr/>
        <w:t>günü</w:t>
      </w:r>
      <w:r>
        <w:rPr>
          <w:spacing w:val="-18"/>
        </w:rPr>
        <w:t> </w:t>
      </w:r>
      <w:r>
        <w:rPr/>
        <w:t>(6</w:t>
      </w:r>
      <w:r>
        <w:rPr>
          <w:spacing w:val="-19"/>
        </w:rPr>
        <w:t> </w:t>
      </w:r>
      <w:r>
        <w:rPr/>
        <w:t>Hafta)</w:t>
      </w:r>
      <w:r>
        <w:rPr>
          <w:spacing w:val="-19"/>
        </w:rPr>
        <w:t> </w:t>
      </w:r>
      <w:r>
        <w:rPr/>
        <w:t>olarak</w:t>
      </w:r>
      <w:r>
        <w:rPr>
          <w:spacing w:val="-17"/>
        </w:rPr>
        <w:t> </w:t>
      </w:r>
      <w:r>
        <w:rPr/>
        <w:t>yapılacaktır.</w:t>
      </w:r>
      <w:r>
        <w:rPr>
          <w:spacing w:val="-18"/>
        </w:rPr>
        <w:t> </w:t>
      </w:r>
      <w:r>
        <w:rPr/>
        <w:t>Birinci</w:t>
      </w:r>
      <w:r>
        <w:rPr>
          <w:spacing w:val="-16"/>
        </w:rPr>
        <w:t> </w:t>
      </w:r>
      <w:r>
        <w:rPr/>
        <w:t>sınıf </w:t>
      </w:r>
      <w:r>
        <w:rPr>
          <w:spacing w:val="-2"/>
        </w:rPr>
        <w:t>sonunda</w:t>
      </w:r>
      <w:r>
        <w:rPr>
          <w:spacing w:val="-11"/>
        </w:rPr>
        <w:t> </w:t>
      </w:r>
      <w:r>
        <w:rPr>
          <w:spacing w:val="-2"/>
        </w:rPr>
        <w:t>stajını</w:t>
      </w:r>
      <w:r>
        <w:rPr>
          <w:spacing w:val="-22"/>
        </w:rPr>
        <w:t> </w:t>
      </w:r>
      <w:r>
        <w:rPr>
          <w:spacing w:val="-2"/>
        </w:rPr>
        <w:t>yapmayan</w:t>
      </w:r>
      <w:r>
        <w:rPr>
          <w:spacing w:val="-15"/>
        </w:rPr>
        <w:t> </w:t>
      </w:r>
      <w:r>
        <w:rPr>
          <w:spacing w:val="-2"/>
        </w:rPr>
        <w:t>öğrenciler</w:t>
      </w:r>
      <w:r>
        <w:rPr>
          <w:spacing w:val="-15"/>
        </w:rPr>
        <w:t> </w:t>
      </w:r>
      <w:r>
        <w:rPr>
          <w:spacing w:val="-2"/>
        </w:rPr>
        <w:t>diğer</w:t>
      </w:r>
      <w:r>
        <w:rPr>
          <w:spacing w:val="-17"/>
        </w:rPr>
        <w:t> </w:t>
      </w:r>
      <w:r>
        <w:rPr>
          <w:spacing w:val="-2"/>
        </w:rPr>
        <w:t>staj</w:t>
      </w:r>
      <w:r>
        <w:rPr>
          <w:spacing w:val="-23"/>
        </w:rPr>
        <w:t> </w:t>
      </w:r>
      <w:r>
        <w:rPr>
          <w:spacing w:val="-2"/>
        </w:rPr>
        <w:t>dönemlerinde</w:t>
      </w:r>
      <w:r>
        <w:rPr>
          <w:spacing w:val="-25"/>
        </w:rPr>
        <w:t> </w:t>
      </w:r>
      <w:r>
        <w:rPr>
          <w:spacing w:val="-2"/>
        </w:rPr>
        <w:t>stajlarını</w:t>
      </w:r>
      <w:r>
        <w:rPr>
          <w:spacing w:val="-19"/>
        </w:rPr>
        <w:t> </w:t>
      </w:r>
      <w:r>
        <w:rPr>
          <w:spacing w:val="-2"/>
        </w:rPr>
        <w:t>yapabilirler.</w:t>
      </w:r>
    </w:p>
    <w:p>
      <w:pPr>
        <w:pStyle w:val="BodyText"/>
        <w:spacing w:before="7"/>
        <w:rPr>
          <w:b/>
        </w:rPr>
      </w:pPr>
    </w:p>
    <w:p>
      <w:pPr>
        <w:spacing w:line="276" w:lineRule="auto" w:before="0"/>
        <w:ind w:left="9" w:right="473" w:firstLine="132"/>
        <w:jc w:val="both"/>
        <w:rPr>
          <w:b/>
          <w:i/>
          <w:sz w:val="22"/>
        </w:rPr>
      </w:pPr>
      <w:r>
        <w:rPr>
          <w:sz w:val="22"/>
        </w:rPr>
        <w:t>Öğrenci</w:t>
      </w:r>
      <w:r>
        <w:rPr>
          <w:spacing w:val="-5"/>
          <w:sz w:val="22"/>
        </w:rPr>
        <w:t> </w:t>
      </w:r>
      <w:r>
        <w:rPr>
          <w:sz w:val="22"/>
        </w:rPr>
        <w:t>staj</w:t>
      </w:r>
      <w:r>
        <w:rPr>
          <w:spacing w:val="-5"/>
          <w:sz w:val="22"/>
        </w:rPr>
        <w:t> </w:t>
      </w:r>
      <w:r>
        <w:rPr>
          <w:sz w:val="22"/>
        </w:rPr>
        <w:t>yapmak</w:t>
      </w:r>
      <w:r>
        <w:rPr>
          <w:spacing w:val="-4"/>
          <w:sz w:val="22"/>
        </w:rPr>
        <w:t> </w:t>
      </w:r>
      <w:r>
        <w:rPr>
          <w:sz w:val="22"/>
        </w:rPr>
        <w:t>istediği</w:t>
      </w:r>
      <w:r>
        <w:rPr>
          <w:spacing w:val="-4"/>
          <w:sz w:val="22"/>
        </w:rPr>
        <w:t> </w:t>
      </w:r>
      <w:r>
        <w:rPr>
          <w:sz w:val="22"/>
        </w:rPr>
        <w:t>yeri,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Başkanına</w:t>
      </w:r>
      <w:r>
        <w:rPr>
          <w:spacing w:val="-5"/>
          <w:sz w:val="22"/>
        </w:rPr>
        <w:t> </w:t>
      </w:r>
      <w:r>
        <w:rPr>
          <w:sz w:val="22"/>
        </w:rPr>
        <w:t>danışmak</w:t>
      </w:r>
      <w:r>
        <w:rPr>
          <w:spacing w:val="-6"/>
          <w:sz w:val="22"/>
        </w:rPr>
        <w:t> </w:t>
      </w:r>
      <w:r>
        <w:rPr>
          <w:sz w:val="22"/>
        </w:rPr>
        <w:t>zorunda</w:t>
      </w:r>
      <w:r>
        <w:rPr>
          <w:spacing w:val="-5"/>
          <w:sz w:val="22"/>
        </w:rPr>
        <w:t> </w:t>
      </w:r>
      <w:r>
        <w:rPr>
          <w:sz w:val="22"/>
        </w:rPr>
        <w:t>olup</w:t>
      </w:r>
      <w:r>
        <w:rPr>
          <w:spacing w:val="-5"/>
          <w:sz w:val="22"/>
        </w:rPr>
        <w:t> </w:t>
      </w:r>
      <w:r>
        <w:rPr>
          <w:sz w:val="22"/>
        </w:rPr>
        <w:t>staj</w:t>
      </w:r>
      <w:r>
        <w:rPr>
          <w:spacing w:val="-5"/>
          <w:sz w:val="22"/>
        </w:rPr>
        <w:t> </w:t>
      </w:r>
      <w:r>
        <w:rPr>
          <w:sz w:val="22"/>
        </w:rPr>
        <w:t>yerinin program başkanınca uygun görülmesi gerekmektedir. </w:t>
      </w:r>
      <w:r>
        <w:rPr>
          <w:b/>
          <w:i/>
          <w:sz w:val="22"/>
        </w:rPr>
        <w:t>Harran Üniversitesi Önlisans ve Lisans Eğitim-Öğretim ve Sınav Yönetmeliği gereği staj yapacak öğrencinin gözetim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listesinde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olmaması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gerekmektedir.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Buna</w:t>
      </w:r>
      <w:r>
        <w:rPr>
          <w:b/>
          <w:i/>
          <w:spacing w:val="-16"/>
          <w:sz w:val="22"/>
        </w:rPr>
        <w:t> </w:t>
      </w:r>
      <w:r>
        <w:rPr>
          <w:b/>
          <w:i/>
          <w:sz w:val="22"/>
        </w:rPr>
        <w:t>göre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199" w:after="0"/>
        <w:ind w:left="860" w:right="0" w:hanging="359"/>
        <w:jc w:val="left"/>
        <w:rPr>
          <w:sz w:val="20"/>
        </w:rPr>
      </w:pPr>
      <w:r>
        <w:rPr>
          <w:sz w:val="20"/>
        </w:rPr>
        <w:t>Birinci</w:t>
      </w:r>
      <w:r>
        <w:rPr>
          <w:spacing w:val="-10"/>
          <w:sz w:val="20"/>
        </w:rPr>
        <w:t> </w:t>
      </w:r>
      <w:r>
        <w:rPr>
          <w:sz w:val="20"/>
        </w:rPr>
        <w:t>sınıf</w:t>
      </w:r>
      <w:r>
        <w:rPr>
          <w:spacing w:val="-8"/>
          <w:sz w:val="20"/>
        </w:rPr>
        <w:t> </w:t>
      </w:r>
      <w:r>
        <w:rPr>
          <w:sz w:val="20"/>
        </w:rPr>
        <w:t>öğrencilerinin</w:t>
      </w:r>
      <w:r>
        <w:rPr>
          <w:spacing w:val="-9"/>
          <w:sz w:val="20"/>
        </w:rPr>
        <w:t> </w:t>
      </w:r>
      <w:r>
        <w:rPr>
          <w:sz w:val="20"/>
        </w:rPr>
        <w:t>genel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ortalamasının</w:t>
      </w:r>
      <w:r>
        <w:rPr>
          <w:spacing w:val="-9"/>
          <w:sz w:val="20"/>
        </w:rPr>
        <w:t> </w:t>
      </w:r>
      <w:r>
        <w:rPr>
          <w:sz w:val="20"/>
        </w:rPr>
        <w:t>1.70’in</w:t>
      </w:r>
      <w:r>
        <w:rPr>
          <w:spacing w:val="-9"/>
          <w:sz w:val="20"/>
        </w:rPr>
        <w:t> </w:t>
      </w:r>
      <w:r>
        <w:rPr>
          <w:sz w:val="20"/>
        </w:rPr>
        <w:t>altında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olmaması,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2" w:after="0"/>
        <w:ind w:left="860" w:right="0" w:hanging="359"/>
        <w:jc w:val="left"/>
        <w:rPr>
          <w:sz w:val="20"/>
        </w:rPr>
      </w:pP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öğrenim</w:t>
      </w:r>
      <w:r>
        <w:rPr>
          <w:spacing w:val="-4"/>
          <w:sz w:val="20"/>
        </w:rPr>
        <w:t> </w:t>
      </w:r>
      <w:r>
        <w:rPr>
          <w:sz w:val="20"/>
        </w:rPr>
        <w:t>süresi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yıl</w:t>
      </w:r>
      <w:r>
        <w:rPr>
          <w:spacing w:val="-7"/>
          <w:sz w:val="20"/>
        </w:rPr>
        <w:t> </w:t>
      </w:r>
      <w:r>
        <w:rPr>
          <w:sz w:val="20"/>
        </w:rPr>
        <w:t>olan</w:t>
      </w:r>
      <w:r>
        <w:rPr>
          <w:spacing w:val="-6"/>
          <w:sz w:val="20"/>
        </w:rPr>
        <w:t> </w:t>
      </w:r>
      <w:r>
        <w:rPr>
          <w:sz w:val="20"/>
        </w:rPr>
        <w:t>birimlerin</w:t>
      </w:r>
      <w:r>
        <w:rPr>
          <w:spacing w:val="-6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sınıfında</w:t>
      </w:r>
      <w:r>
        <w:rPr>
          <w:spacing w:val="-7"/>
          <w:sz w:val="20"/>
        </w:rPr>
        <w:t> </w:t>
      </w:r>
      <w:r>
        <w:rPr>
          <w:sz w:val="20"/>
        </w:rPr>
        <w:t>2.00</w:t>
      </w:r>
      <w:r>
        <w:rPr>
          <w:spacing w:val="-7"/>
          <w:sz w:val="20"/>
        </w:rPr>
        <w:t> </w:t>
      </w:r>
      <w:r>
        <w:rPr>
          <w:sz w:val="20"/>
        </w:rPr>
        <w:t>altında olmaması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gerekmektedir</w:t>
      </w:r>
    </w:p>
    <w:p>
      <w:pPr>
        <w:pStyle w:val="Heading3"/>
        <w:spacing w:before="126"/>
        <w:ind w:left="547"/>
      </w:pPr>
      <w:r>
        <w:rPr/>
        <w:t>(Staj</w:t>
      </w:r>
      <w:r>
        <w:rPr>
          <w:spacing w:val="40"/>
        </w:rPr>
        <w:t> </w:t>
      </w:r>
      <w:r>
        <w:rPr/>
        <w:t>Başvuru</w:t>
      </w:r>
      <w:r>
        <w:rPr>
          <w:spacing w:val="40"/>
        </w:rPr>
        <w:t> </w:t>
      </w:r>
      <w:r>
        <w:rPr/>
        <w:t>Kabul</w:t>
      </w:r>
      <w:r>
        <w:rPr>
          <w:spacing w:val="40"/>
        </w:rPr>
        <w:t> </w:t>
      </w:r>
      <w:r>
        <w:rPr/>
        <w:t>Durumu</w:t>
      </w:r>
      <w:r>
        <w:rPr>
          <w:spacing w:val="40"/>
        </w:rPr>
        <w:t> </w:t>
      </w:r>
      <w:r>
        <w:rPr>
          <w:rFonts w:ascii="Calibri" w:hAnsi="Calibri"/>
        </w:rPr>
        <w:t>14</w:t>
      </w:r>
      <w:r>
        <w:rPr>
          <w:rFonts w:ascii="Calibri" w:hAnsi="Calibri"/>
          <w:spacing w:val="80"/>
        </w:rPr>
        <w:t> </w:t>
      </w:r>
      <w:r>
        <w:rPr/>
        <w:t>Temmuz</w:t>
      </w:r>
      <w:r>
        <w:rPr>
          <w:spacing w:val="40"/>
        </w:rPr>
        <w:t> </w:t>
      </w:r>
      <w:r>
        <w:rPr/>
        <w:t>202</w:t>
      </w:r>
      <w:r>
        <w:rPr>
          <w:rFonts w:ascii="Calibri" w:hAnsi="Calibri"/>
        </w:rPr>
        <w:t>6</w:t>
      </w:r>
      <w:r>
        <w:rPr/>
        <w:t>'</w:t>
      </w:r>
      <w:r>
        <w:rPr>
          <w:rFonts w:ascii="Calibri" w:hAnsi="Calibri"/>
        </w:rPr>
        <w:t>da</w:t>
      </w:r>
      <w:r>
        <w:rPr>
          <w:rFonts w:ascii="Calibri" w:hAnsi="Calibri"/>
          <w:spacing w:val="68"/>
        </w:rPr>
        <w:t> </w:t>
      </w:r>
      <w:r>
        <w:rPr/>
        <w:t>Hilvan</w:t>
      </w:r>
      <w:r>
        <w:rPr>
          <w:spacing w:val="40"/>
        </w:rPr>
        <w:t> </w:t>
      </w:r>
      <w:r>
        <w:rPr/>
        <w:t>MYO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r>
        <w:rPr/>
        <w:t>sitesinde ilan edilecektir)</w:t>
      </w:r>
    </w:p>
    <w:p>
      <w:pPr>
        <w:spacing w:before="95"/>
        <w:ind w:left="141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------------------------------------------------------------------------------------------------</w:t>
      </w:r>
    </w:p>
    <w:p>
      <w:pPr>
        <w:pStyle w:val="Heading2"/>
      </w:pPr>
      <w:r>
        <w:rPr>
          <w:spacing w:val="-4"/>
          <w:u w:val="single"/>
        </w:rPr>
        <w:t>STAJ</w:t>
      </w:r>
      <w:r>
        <w:rPr>
          <w:spacing w:val="-58"/>
          <w:u w:val="single"/>
        </w:rPr>
        <w:t> </w:t>
      </w:r>
      <w:r>
        <w:rPr>
          <w:spacing w:val="-2"/>
          <w:u w:val="single"/>
        </w:rPr>
        <w:t>TARİHLERİ</w:t>
      </w:r>
      <w:r>
        <w:rPr>
          <w:spacing w:val="40"/>
          <w:u w:val="single"/>
        </w:rPr>
        <w:t> </w:t>
      </w:r>
    </w:p>
    <w:p>
      <w:pPr>
        <w:spacing w:before="124"/>
        <w:ind w:left="438" w:right="374" w:firstLine="0"/>
        <w:jc w:val="center"/>
        <w:rPr>
          <w:b/>
          <w:sz w:val="32"/>
        </w:rPr>
      </w:pPr>
      <w:r>
        <w:rPr>
          <w:b/>
          <w:color w:val="FF0000"/>
          <w:sz w:val="32"/>
        </w:rPr>
        <w:t>20</w:t>
      </w:r>
      <w:r>
        <w:rPr>
          <w:b/>
          <w:color w:val="FF0000"/>
          <w:spacing w:val="-28"/>
          <w:sz w:val="32"/>
        </w:rPr>
        <w:t> </w:t>
      </w:r>
      <w:r>
        <w:rPr>
          <w:b/>
          <w:color w:val="FF0000"/>
          <w:sz w:val="32"/>
        </w:rPr>
        <w:t>Temmuz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–</w:t>
      </w:r>
      <w:r>
        <w:rPr>
          <w:b/>
          <w:color w:val="FF0000"/>
          <w:spacing w:val="-16"/>
          <w:sz w:val="32"/>
        </w:rPr>
        <w:t> </w:t>
      </w:r>
      <w:r>
        <w:rPr>
          <w:b/>
          <w:color w:val="FF0000"/>
          <w:sz w:val="32"/>
        </w:rPr>
        <w:t>28</w:t>
      </w:r>
      <w:r>
        <w:rPr>
          <w:b/>
          <w:color w:val="FF0000"/>
          <w:spacing w:val="-8"/>
          <w:sz w:val="32"/>
        </w:rPr>
        <w:t> </w:t>
      </w:r>
      <w:r>
        <w:rPr>
          <w:b/>
          <w:color w:val="FF0000"/>
          <w:sz w:val="32"/>
        </w:rPr>
        <w:t>Ağustos</w:t>
      </w:r>
      <w:r>
        <w:rPr>
          <w:b/>
          <w:color w:val="FF0000"/>
          <w:spacing w:val="-27"/>
          <w:sz w:val="32"/>
        </w:rPr>
        <w:t> </w:t>
      </w:r>
      <w:r>
        <w:rPr>
          <w:b/>
          <w:color w:val="FF0000"/>
          <w:sz w:val="32"/>
        </w:rPr>
        <w:t>2026</w:t>
      </w:r>
      <w:r>
        <w:rPr>
          <w:b/>
          <w:color w:val="FF0000"/>
          <w:spacing w:val="-14"/>
          <w:sz w:val="32"/>
        </w:rPr>
        <w:t> </w:t>
      </w:r>
      <w:r>
        <w:rPr>
          <w:b/>
          <w:color w:val="FF0000"/>
          <w:spacing w:val="-2"/>
          <w:sz w:val="32"/>
        </w:rPr>
        <w:t>arası</w:t>
      </w:r>
    </w:p>
    <w:p>
      <w:pPr>
        <w:pStyle w:val="BodyText"/>
        <w:spacing w:before="153"/>
        <w:rPr>
          <w:b/>
          <w:sz w:val="32"/>
        </w:rPr>
      </w:pPr>
    </w:p>
    <w:p>
      <w:pPr>
        <w:spacing w:before="1"/>
        <w:ind w:left="141" w:right="0" w:firstLine="0"/>
        <w:jc w:val="left"/>
        <w:rPr>
          <w:sz w:val="21"/>
        </w:rPr>
      </w:pPr>
      <w:r>
        <w:rPr>
          <w:b/>
          <w:spacing w:val="-2"/>
          <w:sz w:val="22"/>
        </w:rPr>
        <w:t>30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iş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günü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staj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yapılacaktır.</w:t>
      </w:r>
      <w:r>
        <w:rPr>
          <w:b/>
          <w:spacing w:val="-7"/>
          <w:sz w:val="22"/>
        </w:rPr>
        <w:t> </w:t>
      </w:r>
      <w:r>
        <w:rPr>
          <w:spacing w:val="-2"/>
          <w:sz w:val="21"/>
        </w:rPr>
        <w:t>(Hafta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sonları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ve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Resmî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Tatil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günlerinde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staj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yapılmayacaktır.)</w:t>
      </w:r>
    </w:p>
    <w:p>
      <w:pPr>
        <w:spacing w:before="121"/>
        <w:ind w:left="141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------------------------------------------------------------------------------------------------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7" w:lineRule="exact" w:before="119" w:after="0"/>
        <w:ind w:left="488" w:right="0" w:hanging="347"/>
        <w:jc w:val="left"/>
        <w:rPr>
          <w:sz w:val="22"/>
        </w:rPr>
      </w:pPr>
      <w:r>
        <w:rPr>
          <w:sz w:val="22"/>
        </w:rPr>
        <w:t>Tüm</w:t>
      </w:r>
      <w:r>
        <w:rPr>
          <w:spacing w:val="37"/>
          <w:sz w:val="22"/>
        </w:rPr>
        <w:t> </w:t>
      </w:r>
      <w:r>
        <w:rPr>
          <w:sz w:val="22"/>
        </w:rPr>
        <w:t>Staj</w:t>
      </w:r>
      <w:r>
        <w:rPr>
          <w:spacing w:val="57"/>
          <w:sz w:val="22"/>
        </w:rPr>
        <w:t> </w:t>
      </w:r>
      <w:r>
        <w:rPr>
          <w:spacing w:val="-2"/>
          <w:sz w:val="22"/>
        </w:rPr>
        <w:t>dosyaları,</w:t>
      </w:r>
    </w:p>
    <w:p>
      <w:pPr>
        <w:pStyle w:val="Heading3"/>
        <w:spacing w:line="266" w:lineRule="exact"/>
      </w:pPr>
      <w:r>
        <w:rPr>
          <w:b w:val="0"/>
        </w:rPr>
        <w:t>“</w:t>
      </w:r>
      <w:hyperlink r:id="rId5"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u w:val="single" w:color="0000FF"/>
          </w:rPr>
          <w:t>k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k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0"/>
            <w:u w:val="single" w:color="0000FF"/>
          </w:rPr>
          <w:t> 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k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-10"/>
            <w:u w:val="single" w:color="0000FF"/>
          </w:rPr>
          <w:t>-</w:t>
        </w:r>
      </w:hyperlink>
    </w:p>
    <w:p>
      <w:pPr>
        <w:tabs>
          <w:tab w:pos="8262" w:val="left" w:leader="none"/>
        </w:tabs>
        <w:spacing w:before="0"/>
        <w:ind w:left="141" w:right="154" w:firstLine="0"/>
        <w:jc w:val="left"/>
        <w:rPr>
          <w:sz w:val="22"/>
        </w:rPr>
      </w:pPr>
      <w:hyperlink r:id="rId5">
        <w:r>
          <w:rPr>
            <w:b/>
            <w:color w:val="0000FF"/>
            <w:sz w:val="22"/>
            <w:u w:val="single" w:color="0000FF"/>
          </w:rPr>
          <w:t>y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u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s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e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o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u</w:t>
        </w:r>
        <w:r>
          <w:rPr>
            <w:b/>
            <w:color w:val="0000FF"/>
            <w:spacing w:val="-5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l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l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a</w:t>
        </w:r>
        <w:r>
          <w:rPr>
            <w:b/>
            <w:color w:val="0000FF"/>
            <w:spacing w:val="-10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r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/</w:t>
        </w:r>
        <w:r>
          <w:rPr>
            <w:b/>
            <w:color w:val="0000FF"/>
            <w:spacing w:val="-10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h</w:t>
        </w:r>
        <w:r>
          <w:rPr>
            <w:b/>
            <w:color w:val="0000FF"/>
            <w:spacing w:val="-5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i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l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v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a</w:t>
        </w:r>
        <w:r>
          <w:rPr>
            <w:b/>
            <w:color w:val="0000FF"/>
            <w:spacing w:val="-10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n -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m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e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s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l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e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-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y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u</w:t>
        </w:r>
        <w:r>
          <w:rPr>
            <w:b/>
            <w:color w:val="0000FF"/>
            <w:spacing w:val="-7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s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e</w:t>
        </w:r>
        <w:r>
          <w:rPr>
            <w:b/>
            <w:color w:val="0000FF"/>
            <w:spacing w:val="-6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o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k</w:t>
        </w:r>
        <w:r>
          <w:rPr>
            <w:b/>
            <w:color w:val="0000FF"/>
            <w:spacing w:val="-8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u</w:t>
        </w:r>
        <w:r>
          <w:rPr>
            <w:b/>
            <w:color w:val="0000FF"/>
            <w:spacing w:val="-5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l</w:t>
        </w:r>
        <w:r>
          <w:rPr>
            <w:b/>
            <w:color w:val="0000FF"/>
            <w:spacing w:val="-9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u</w:t>
        </w:r>
      </w:hyperlink>
      <w:r>
        <w:rPr>
          <w:b/>
          <w:color w:val="0000FF"/>
          <w:spacing w:val="-5"/>
          <w:sz w:val="22"/>
        </w:rPr>
        <w:t> </w:t>
      </w:r>
      <w:r>
        <w:rPr>
          <w:b/>
          <w:sz w:val="22"/>
        </w:rPr>
        <w:t>”</w:t>
        <w:tab/>
      </w:r>
      <w:r>
        <w:rPr>
          <w:sz w:val="22"/>
        </w:rPr>
        <w:t>ana sayfası bağlantılar</w:t>
      </w:r>
      <w:r>
        <w:rPr>
          <w:spacing w:val="-19"/>
          <w:sz w:val="22"/>
        </w:rPr>
        <w:t> </w:t>
      </w:r>
      <w:r>
        <w:rPr>
          <w:sz w:val="22"/>
        </w:rPr>
        <w:t>kısmında mevcuttur.</w:t>
      </w:r>
      <w:r>
        <w:rPr>
          <w:spacing w:val="40"/>
          <w:sz w:val="22"/>
        </w:rPr>
        <w:t> </w:t>
      </w:r>
      <w:r>
        <w:rPr>
          <w:sz w:val="22"/>
        </w:rPr>
        <w:t>Öğrenciler</w:t>
      </w:r>
      <w:r>
        <w:rPr>
          <w:spacing w:val="40"/>
          <w:sz w:val="22"/>
        </w:rPr>
        <w:t> </w:t>
      </w:r>
      <w:r>
        <w:rPr>
          <w:sz w:val="22"/>
        </w:rPr>
        <w:t>dosyayı</w:t>
      </w:r>
      <w:r>
        <w:rPr>
          <w:spacing w:val="40"/>
          <w:sz w:val="22"/>
        </w:rPr>
        <w:t> </w:t>
      </w:r>
      <w:r>
        <w:rPr>
          <w:sz w:val="22"/>
        </w:rPr>
        <w:t>internetten</w:t>
      </w:r>
      <w:r>
        <w:rPr>
          <w:spacing w:val="40"/>
          <w:sz w:val="22"/>
        </w:rPr>
        <w:t> </w:t>
      </w:r>
      <w:r>
        <w:rPr>
          <w:sz w:val="22"/>
        </w:rPr>
        <w:t>indirerek</w:t>
      </w:r>
      <w:r>
        <w:rPr>
          <w:spacing w:val="40"/>
          <w:sz w:val="22"/>
        </w:rPr>
        <w:t> </w:t>
      </w:r>
      <w:r>
        <w:rPr>
          <w:sz w:val="22"/>
        </w:rPr>
        <w:t>dolduracaklardır. (Ayrıca</w:t>
      </w:r>
      <w:r>
        <w:rPr>
          <w:spacing w:val="40"/>
          <w:sz w:val="22"/>
        </w:rPr>
        <w:t> </w:t>
      </w:r>
      <w:r>
        <w:rPr>
          <w:sz w:val="22"/>
        </w:rPr>
        <w:t>staj defteri satılmayacaktır.Staj başlama tarihine kadar yalnızca başvuru linki </w:t>
      </w:r>
      <w:r>
        <w:rPr>
          <w:spacing w:val="-2"/>
          <w:sz w:val="22"/>
        </w:rPr>
        <w:t>aktiftir)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40" w:lineRule="auto" w:before="123" w:after="0"/>
        <w:ind w:left="141" w:right="99" w:firstLine="0"/>
        <w:jc w:val="left"/>
        <w:rPr>
          <w:sz w:val="22"/>
        </w:rPr>
      </w:pPr>
      <w:r>
        <w:rPr>
          <w:sz w:val="22"/>
        </w:rPr>
        <w:t>Öğrencilerin, Okulumuzun internet</w:t>
      </w:r>
      <w:r>
        <w:rPr>
          <w:spacing w:val="-50"/>
          <w:sz w:val="22"/>
        </w:rPr>
        <w:t> </w:t>
      </w:r>
      <w:r>
        <w:rPr>
          <w:sz w:val="22"/>
        </w:rPr>
        <w:t>sayfasından indirdikleri</w:t>
      </w:r>
      <w:r>
        <w:rPr>
          <w:spacing w:val="-24"/>
          <w:sz w:val="22"/>
        </w:rPr>
        <w:t> </w:t>
      </w:r>
      <w:r>
        <w:rPr>
          <w:sz w:val="22"/>
        </w:rPr>
        <w:t>“Staj</w:t>
      </w:r>
      <w:r>
        <w:rPr>
          <w:spacing w:val="-6"/>
          <w:sz w:val="22"/>
        </w:rPr>
        <w:t> </w:t>
      </w:r>
      <w:r>
        <w:rPr>
          <w:sz w:val="22"/>
        </w:rPr>
        <w:t>Başvuru ve Kabul Formu “nu staj</w:t>
      </w:r>
      <w:r>
        <w:rPr>
          <w:spacing w:val="-12"/>
          <w:sz w:val="22"/>
        </w:rPr>
        <w:t> </w:t>
      </w:r>
      <w:r>
        <w:rPr>
          <w:sz w:val="22"/>
        </w:rPr>
        <w:t>yapılacak kuruma onaylatarak en geç </w:t>
      </w:r>
      <w:r>
        <w:rPr>
          <w:b/>
          <w:sz w:val="22"/>
        </w:rPr>
        <w:t>25 Haziran 2026 tarihine kadar</w:t>
      </w:r>
      <w:r>
        <w:rPr>
          <w:b/>
          <w:spacing w:val="-27"/>
          <w:sz w:val="22"/>
        </w:rPr>
        <w:t> </w:t>
      </w:r>
      <w:r>
        <w:rPr>
          <w:sz w:val="22"/>
        </w:rPr>
        <w:t>Program Başkanına kaşeli-imzalı şekilde elden teslim etmesi gerekmektedir.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120" w:after="0"/>
        <w:ind w:left="141" w:right="323" w:firstLine="28"/>
        <w:jc w:val="left"/>
        <w:rPr>
          <w:sz w:val="22"/>
        </w:rPr>
      </w:pPr>
      <w:r>
        <w:rPr>
          <w:sz w:val="22"/>
        </w:rPr>
        <w:t>Öğrenciler,</w:t>
      </w:r>
      <w:r>
        <w:rPr>
          <w:spacing w:val="-20"/>
          <w:sz w:val="22"/>
        </w:rPr>
        <w:t> </w:t>
      </w:r>
      <w:r>
        <w:rPr>
          <w:sz w:val="22"/>
        </w:rPr>
        <w:t>staj</w:t>
      </w:r>
      <w:r>
        <w:rPr>
          <w:spacing w:val="-19"/>
          <w:sz w:val="22"/>
        </w:rPr>
        <w:t> </w:t>
      </w:r>
      <w:r>
        <w:rPr>
          <w:sz w:val="22"/>
        </w:rPr>
        <w:t>yerlerinde</w:t>
      </w:r>
      <w:r>
        <w:rPr>
          <w:spacing w:val="-19"/>
          <w:sz w:val="22"/>
        </w:rPr>
        <w:t> </w:t>
      </w:r>
      <w:r>
        <w:rPr>
          <w:sz w:val="22"/>
        </w:rPr>
        <w:t>Öğretim</w:t>
      </w:r>
      <w:r>
        <w:rPr>
          <w:spacing w:val="-20"/>
          <w:sz w:val="22"/>
        </w:rPr>
        <w:t> </w:t>
      </w:r>
      <w:r>
        <w:rPr>
          <w:sz w:val="22"/>
        </w:rPr>
        <w:t>Elemanlarımız</w:t>
      </w:r>
      <w:r>
        <w:rPr>
          <w:spacing w:val="-19"/>
          <w:sz w:val="22"/>
        </w:rPr>
        <w:t> </w:t>
      </w:r>
      <w:r>
        <w:rPr>
          <w:sz w:val="22"/>
        </w:rPr>
        <w:t>tarafından</w:t>
      </w:r>
      <w:r>
        <w:rPr>
          <w:spacing w:val="-20"/>
          <w:sz w:val="22"/>
        </w:rPr>
        <w:t> </w:t>
      </w:r>
      <w:r>
        <w:rPr>
          <w:sz w:val="22"/>
        </w:rPr>
        <w:t>önceden</w:t>
      </w:r>
      <w:r>
        <w:rPr>
          <w:spacing w:val="-19"/>
          <w:sz w:val="22"/>
        </w:rPr>
        <w:t> </w:t>
      </w:r>
      <w:r>
        <w:rPr>
          <w:sz w:val="22"/>
        </w:rPr>
        <w:t>bilgi</w:t>
      </w:r>
      <w:r>
        <w:rPr>
          <w:spacing w:val="-19"/>
          <w:sz w:val="22"/>
        </w:rPr>
        <w:t> </w:t>
      </w:r>
      <w:r>
        <w:rPr>
          <w:sz w:val="22"/>
        </w:rPr>
        <w:t>verilmeksizin </w:t>
      </w:r>
      <w:r>
        <w:rPr>
          <w:spacing w:val="-2"/>
          <w:sz w:val="22"/>
        </w:rPr>
        <w:t>kontrol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edileceklerdir.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Denetimde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stajda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bulunmayan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öğrencilerin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stajı geçersiz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sayılacaktır.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  <w:tab w:pos="1415" w:val="left" w:leader="none"/>
          <w:tab w:pos="2380" w:val="left" w:leader="none"/>
          <w:tab w:pos="3300" w:val="left" w:leader="none"/>
          <w:tab w:pos="4106" w:val="left" w:leader="none"/>
          <w:tab w:pos="5458" w:val="left" w:leader="none"/>
          <w:tab w:pos="6936" w:val="left" w:leader="none"/>
          <w:tab w:pos="8730" w:val="left" w:leader="none"/>
          <w:tab w:pos="9630" w:val="left" w:leader="none"/>
        </w:tabs>
        <w:spacing w:line="240" w:lineRule="auto" w:before="125" w:after="0"/>
        <w:ind w:left="141" w:right="62" w:firstLine="0"/>
        <w:jc w:val="left"/>
        <w:rPr>
          <w:sz w:val="22"/>
        </w:rPr>
      </w:pPr>
      <w:r>
        <w:rPr>
          <w:sz w:val="22"/>
        </w:rPr>
        <w:t>Öğrencilerimiz</w:t>
      </w:r>
      <w:r>
        <w:rPr>
          <w:spacing w:val="40"/>
          <w:sz w:val="22"/>
        </w:rPr>
        <w:t> </w:t>
      </w:r>
      <w:r>
        <w:rPr>
          <w:b/>
          <w:sz w:val="22"/>
        </w:rPr>
        <w:t>stajdosyalarını,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Staj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devam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çizelgesini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Staj değerlendirme </w:t>
      </w:r>
      <w:r>
        <w:rPr>
          <w:b/>
          <w:spacing w:val="-2"/>
          <w:sz w:val="22"/>
        </w:rPr>
        <w:t>formunu</w:t>
      </w:r>
      <w:r>
        <w:rPr>
          <w:b/>
          <w:sz w:val="22"/>
        </w:rPr>
        <w:tab/>
      </w:r>
      <w:r>
        <w:rPr>
          <w:spacing w:val="-2"/>
          <w:sz w:val="22"/>
        </w:rPr>
        <w:t>gerekli</w:t>
      </w:r>
      <w:r>
        <w:rPr>
          <w:sz w:val="22"/>
        </w:rPr>
        <w:tab/>
      </w:r>
      <w:r>
        <w:rPr>
          <w:spacing w:val="-2"/>
          <w:sz w:val="22"/>
        </w:rPr>
        <w:t>yerleri</w:t>
      </w:r>
      <w:r>
        <w:rPr>
          <w:sz w:val="22"/>
        </w:rPr>
        <w:tab/>
      </w:r>
      <w:r>
        <w:rPr>
          <w:spacing w:val="-2"/>
          <w:sz w:val="22"/>
        </w:rPr>
        <w:t>işyeri</w:t>
      </w:r>
      <w:r>
        <w:rPr>
          <w:sz w:val="22"/>
        </w:rPr>
        <w:tab/>
      </w:r>
      <w:r>
        <w:rPr>
          <w:spacing w:val="-2"/>
          <w:sz w:val="22"/>
        </w:rPr>
        <w:t>tarafından</w:t>
      </w:r>
      <w:r>
        <w:rPr>
          <w:sz w:val="22"/>
        </w:rPr>
        <w:tab/>
      </w:r>
      <w:r>
        <w:rPr>
          <w:spacing w:val="-2"/>
          <w:sz w:val="22"/>
        </w:rPr>
        <w:t>onaylanmış</w:t>
      </w:r>
      <w:r>
        <w:rPr>
          <w:sz w:val="22"/>
        </w:rPr>
        <w:tab/>
      </w:r>
      <w:r>
        <w:rPr>
          <w:spacing w:val="-2"/>
          <w:sz w:val="22"/>
        </w:rPr>
        <w:t>(kaşeli-imzalı)</w:t>
      </w:r>
      <w:r>
        <w:rPr>
          <w:sz w:val="22"/>
        </w:rPr>
        <w:tab/>
      </w:r>
      <w:r>
        <w:rPr>
          <w:spacing w:val="-2"/>
          <w:sz w:val="22"/>
        </w:rPr>
        <w:t>olarak</w:t>
      </w:r>
      <w:r>
        <w:rPr>
          <w:sz w:val="22"/>
        </w:rPr>
        <w:tab/>
      </w:r>
      <w:r>
        <w:rPr>
          <w:b/>
          <w:color w:val="FF0000"/>
          <w:spacing w:val="-2"/>
          <w:sz w:val="22"/>
        </w:rPr>
        <w:t>mezun </w:t>
      </w:r>
      <w:r>
        <w:rPr>
          <w:b/>
          <w:color w:val="FF0000"/>
          <w:sz w:val="22"/>
        </w:rPr>
        <w:t>durumdaki ve 1.sınıf öğrencileri staj dosyalarını 15 Ekim 2026 tarihinde</w:t>
      </w:r>
      <w:r>
        <w:rPr>
          <w:b/>
          <w:color w:val="FF0000"/>
          <w:spacing w:val="40"/>
          <w:sz w:val="22"/>
        </w:rPr>
        <w:t> </w:t>
      </w:r>
      <w:r>
        <w:rPr>
          <w:sz w:val="22"/>
        </w:rPr>
        <w:t>tarihinde</w:t>
      </w:r>
    </w:p>
    <w:p>
      <w:pPr>
        <w:spacing w:line="242" w:lineRule="auto" w:before="0"/>
        <w:ind w:left="141" w:right="0" w:firstLine="0"/>
        <w:jc w:val="left"/>
        <w:rPr>
          <w:sz w:val="22"/>
        </w:rPr>
      </w:pPr>
      <w:r>
        <w:rPr>
          <w:sz w:val="22"/>
        </w:rPr>
        <w:t>bölüm</w:t>
      </w:r>
      <w:r>
        <w:rPr>
          <w:spacing w:val="-8"/>
          <w:sz w:val="22"/>
        </w:rPr>
        <w:t> </w:t>
      </w:r>
      <w:r>
        <w:rPr>
          <w:sz w:val="22"/>
        </w:rPr>
        <w:t>başkanına</w:t>
      </w:r>
      <w:r>
        <w:rPr>
          <w:spacing w:val="-10"/>
          <w:sz w:val="22"/>
        </w:rPr>
        <w:t> </w:t>
      </w:r>
      <w:r>
        <w:rPr>
          <w:sz w:val="22"/>
        </w:rPr>
        <w:t>teslim.</w:t>
      </w:r>
      <w:r>
        <w:rPr>
          <w:spacing w:val="-10"/>
          <w:sz w:val="22"/>
        </w:rPr>
        <w:t> </w:t>
      </w:r>
      <w:r>
        <w:rPr>
          <w:b/>
          <w:color w:val="FF0000"/>
          <w:sz w:val="22"/>
        </w:rPr>
        <w:t>22</w:t>
      </w:r>
      <w:r>
        <w:rPr>
          <w:b/>
          <w:color w:val="FF0000"/>
          <w:spacing w:val="-15"/>
          <w:sz w:val="22"/>
        </w:rPr>
        <w:t> </w:t>
      </w:r>
      <w:r>
        <w:rPr>
          <w:b/>
          <w:color w:val="FF0000"/>
          <w:sz w:val="22"/>
        </w:rPr>
        <w:t>Ekim</w:t>
      </w:r>
      <w:r>
        <w:rPr>
          <w:b/>
          <w:color w:val="FF0000"/>
          <w:spacing w:val="-15"/>
          <w:sz w:val="22"/>
        </w:rPr>
        <w:t> </w:t>
      </w:r>
      <w:r>
        <w:rPr>
          <w:b/>
          <w:color w:val="FF0000"/>
          <w:sz w:val="22"/>
        </w:rPr>
        <w:t>2026</w:t>
      </w:r>
      <w:r>
        <w:rPr>
          <w:b/>
          <w:color w:val="FF0000"/>
          <w:spacing w:val="-13"/>
          <w:sz w:val="22"/>
        </w:rPr>
        <w:t> </w:t>
      </w:r>
      <w:r>
        <w:rPr>
          <w:b/>
          <w:color w:val="FF0000"/>
          <w:sz w:val="22"/>
        </w:rPr>
        <w:t>tarihinde</w:t>
      </w:r>
      <w:r>
        <w:rPr>
          <w:b/>
          <w:color w:val="FF0000"/>
          <w:spacing w:val="-14"/>
          <w:sz w:val="22"/>
        </w:rPr>
        <w:t> </w:t>
      </w:r>
      <w:r>
        <w:rPr>
          <w:b/>
          <w:color w:val="FF0000"/>
          <w:sz w:val="22"/>
        </w:rPr>
        <w:t>ise</w:t>
      </w:r>
      <w:r>
        <w:rPr>
          <w:b/>
          <w:color w:val="FF0000"/>
          <w:spacing w:val="-14"/>
          <w:sz w:val="22"/>
        </w:rPr>
        <w:t> </w:t>
      </w:r>
      <w:r>
        <w:rPr>
          <w:b/>
          <w:color w:val="FF0000"/>
          <w:sz w:val="22"/>
        </w:rPr>
        <w:t>tüm</w:t>
      </w:r>
      <w:r>
        <w:rPr>
          <w:b/>
          <w:color w:val="FF0000"/>
          <w:spacing w:val="-15"/>
          <w:sz w:val="22"/>
        </w:rPr>
        <w:t> </w:t>
      </w:r>
      <w:r>
        <w:rPr>
          <w:b/>
          <w:color w:val="FF0000"/>
          <w:sz w:val="22"/>
        </w:rPr>
        <w:t>staj</w:t>
      </w:r>
      <w:r>
        <w:rPr>
          <w:b/>
          <w:color w:val="FF0000"/>
          <w:spacing w:val="-9"/>
          <w:sz w:val="22"/>
        </w:rPr>
        <w:t> </w:t>
      </w:r>
      <w:r>
        <w:rPr>
          <w:b/>
          <w:color w:val="FF0000"/>
          <w:sz w:val="22"/>
        </w:rPr>
        <w:t>yapan</w:t>
      </w:r>
      <w:r>
        <w:rPr>
          <w:b/>
          <w:color w:val="FF0000"/>
          <w:spacing w:val="-13"/>
          <w:sz w:val="22"/>
        </w:rPr>
        <w:t> </w:t>
      </w:r>
      <w:r>
        <w:rPr>
          <w:b/>
          <w:color w:val="FF0000"/>
          <w:sz w:val="22"/>
        </w:rPr>
        <w:t>öğrencilere</w:t>
      </w:r>
      <w:r>
        <w:rPr>
          <w:b/>
          <w:color w:val="FF0000"/>
          <w:spacing w:val="-14"/>
          <w:sz w:val="22"/>
        </w:rPr>
        <w:t> </w:t>
      </w:r>
      <w:r>
        <w:rPr>
          <w:b/>
          <w:color w:val="FF0000"/>
          <w:sz w:val="22"/>
        </w:rPr>
        <w:t>staj değerlendirme sınavı yapılacaktır. </w:t>
      </w:r>
      <w:r>
        <w:rPr>
          <w:sz w:val="22"/>
        </w:rPr>
        <w:t>Bu süreler kesinlikle uzatılmayacaktır.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2" w:lineRule="auto" w:before="0" w:after="0"/>
        <w:ind w:left="141" w:right="227" w:firstLine="0"/>
        <w:jc w:val="left"/>
        <w:rPr>
          <w:sz w:val="22"/>
        </w:rPr>
      </w:pPr>
      <w:r>
        <w:rPr>
          <w:spacing w:val="-2"/>
          <w:sz w:val="22"/>
        </w:rPr>
        <w:t>Staj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değerlendirmesi,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ilgili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yetkili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komisyon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tarafından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ilan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edilen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tarihte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bölüm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hocaları </w:t>
      </w:r>
      <w:r>
        <w:rPr>
          <w:sz w:val="22"/>
        </w:rPr>
        <w:t>tarafından</w:t>
      </w:r>
      <w:r>
        <w:rPr>
          <w:spacing w:val="-29"/>
          <w:sz w:val="22"/>
        </w:rPr>
        <w:t> </w:t>
      </w:r>
      <w:r>
        <w:rPr>
          <w:sz w:val="22"/>
        </w:rPr>
        <w:t>yapılacaktır.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  <w:tab w:pos="2092" w:val="left" w:leader="none"/>
          <w:tab w:pos="3432" w:val="left" w:leader="none"/>
          <w:tab w:pos="4634" w:val="left" w:leader="none"/>
          <w:tab w:pos="5549" w:val="left" w:leader="none"/>
          <w:tab w:pos="6744" w:val="left" w:leader="none"/>
        </w:tabs>
        <w:spacing w:line="268" w:lineRule="auto" w:before="103" w:after="0"/>
        <w:ind w:left="141" w:right="125" w:firstLine="0"/>
        <w:jc w:val="left"/>
        <w:rPr>
          <w:sz w:val="22"/>
        </w:rPr>
      </w:pPr>
      <w:r>
        <w:rPr>
          <w:sz w:val="22"/>
        </w:rPr>
        <w:t>Staj dosyasını yukarıda belirtilen tarihlerde hazırlamayan veya staj sonunda dosyasını belirtilen tarihte bölüm başkanına teslim etmeyen öğrencilerin stajları geçersiz sayılacaktır. </w:t>
      </w:r>
      <w:r>
        <w:rPr>
          <w:spacing w:val="-6"/>
          <w:sz w:val="22"/>
        </w:rPr>
        <w:t>Bu</w:t>
      </w:r>
      <w:r>
        <w:rPr>
          <w:sz w:val="22"/>
        </w:rPr>
        <w:tab/>
      </w:r>
      <w:r>
        <w:rPr>
          <w:spacing w:val="-2"/>
          <w:sz w:val="22"/>
        </w:rPr>
        <w:t>durumdaki</w:t>
      </w:r>
      <w:r>
        <w:rPr>
          <w:sz w:val="22"/>
        </w:rPr>
        <w:tab/>
      </w:r>
      <w:r>
        <w:rPr>
          <w:spacing w:val="-2"/>
          <w:sz w:val="22"/>
        </w:rPr>
        <w:t>öğrenciler</w:t>
      </w:r>
      <w:r>
        <w:rPr>
          <w:sz w:val="22"/>
        </w:rPr>
        <w:tab/>
      </w:r>
      <w:r>
        <w:rPr>
          <w:spacing w:val="-2"/>
          <w:sz w:val="22"/>
        </w:rPr>
        <w:t>stajlarını</w:t>
      </w:r>
      <w:r>
        <w:rPr>
          <w:sz w:val="22"/>
        </w:rPr>
        <w:tab/>
      </w:r>
      <w:r>
        <w:rPr>
          <w:spacing w:val="-2"/>
          <w:sz w:val="22"/>
        </w:rPr>
        <w:t>tekrar</w:t>
      </w:r>
      <w:r>
        <w:rPr>
          <w:sz w:val="22"/>
        </w:rPr>
        <w:tab/>
      </w:r>
      <w:r>
        <w:rPr>
          <w:spacing w:val="-2"/>
          <w:sz w:val="22"/>
        </w:rPr>
        <w:t>yapmak</w:t>
      </w:r>
      <w:r>
        <w:rPr>
          <w:sz w:val="22"/>
        </w:rPr>
        <w:tab/>
      </w:r>
      <w:r>
        <w:rPr>
          <w:spacing w:val="-2"/>
          <w:sz w:val="22"/>
        </w:rPr>
        <w:t>zorundadırlar.</w:t>
      </w:r>
    </w:p>
    <w:p>
      <w:pPr>
        <w:pStyle w:val="BodyText"/>
        <w:spacing w:before="28"/>
        <w:ind w:left="141"/>
      </w:pPr>
      <w:r>
        <w:rPr>
          <w:b/>
        </w:rPr>
        <w:t>Not:</w:t>
      </w:r>
      <w:r>
        <w:rPr>
          <w:b/>
          <w:spacing w:val="-12"/>
        </w:rPr>
        <w:t> </w:t>
      </w:r>
      <w:r>
        <w:rPr/>
        <w:t>Yukarıda</w:t>
      </w:r>
      <w:r>
        <w:rPr>
          <w:spacing w:val="-19"/>
        </w:rPr>
        <w:t> </w:t>
      </w:r>
      <w:r>
        <w:rPr/>
        <w:t>belirtilmeyen</w:t>
      </w:r>
      <w:r>
        <w:rPr>
          <w:spacing w:val="-19"/>
        </w:rPr>
        <w:t> </w:t>
      </w:r>
      <w:r>
        <w:rPr/>
        <w:t>hususlar</w:t>
      </w:r>
      <w:r>
        <w:rPr>
          <w:spacing w:val="16"/>
        </w:rPr>
        <w:t> </w:t>
      </w:r>
      <w:r>
        <w:rPr/>
        <w:t>için</w:t>
      </w:r>
      <w:r>
        <w:rPr>
          <w:spacing w:val="-18"/>
        </w:rPr>
        <w:t> </w:t>
      </w:r>
      <w:r>
        <w:rPr/>
        <w:t>staj</w:t>
      </w:r>
      <w:r>
        <w:rPr>
          <w:spacing w:val="4"/>
        </w:rPr>
        <w:t> </w:t>
      </w:r>
      <w:r>
        <w:rPr/>
        <w:t>yönergesi</w:t>
      </w:r>
      <w:r>
        <w:rPr>
          <w:spacing w:val="-15"/>
        </w:rPr>
        <w:t> </w:t>
      </w:r>
      <w:r>
        <w:rPr/>
        <w:t>esas</w:t>
      </w:r>
      <w:r>
        <w:rPr>
          <w:spacing w:val="1"/>
        </w:rPr>
        <w:t> </w:t>
      </w:r>
      <w:r>
        <w:rPr>
          <w:spacing w:val="-2"/>
        </w:rPr>
        <w:t>alınacaktır.</w:t>
      </w:r>
    </w:p>
    <w:p>
      <w:pPr>
        <w:pStyle w:val="BodyText"/>
        <w:spacing w:after="0"/>
        <w:sectPr>
          <w:type w:val="continuous"/>
          <w:pgSz w:w="11940" w:h="16860"/>
          <w:pgMar w:top="460" w:bottom="280" w:left="850" w:right="566"/>
        </w:sectPr>
      </w:pPr>
    </w:p>
    <w:p>
      <w:pPr>
        <w:pStyle w:val="Heading1"/>
        <w:spacing w:line="391" w:lineRule="auto" w:before="64"/>
        <w:ind w:right="3934"/>
      </w:pPr>
      <w:r>
        <w:rPr>
          <w:w w:val="80"/>
        </w:rPr>
        <w:t>2025-2026 EĞİTİM ÖĞRETİM</w:t>
      </w:r>
      <w:r>
        <w:rPr>
          <w:spacing w:val="-15"/>
          <w:w w:val="80"/>
        </w:rPr>
        <w:t> </w:t>
      </w:r>
      <w:r>
        <w:rPr>
          <w:w w:val="80"/>
        </w:rPr>
        <w:t>YILI </w:t>
      </w:r>
      <w:r>
        <w:rPr>
          <w:w w:val="85"/>
        </w:rPr>
        <w:t>YAZ</w:t>
      </w:r>
      <w:r>
        <w:rPr>
          <w:spacing w:val="-10"/>
          <w:w w:val="85"/>
        </w:rPr>
        <w:t> </w:t>
      </w:r>
      <w:r>
        <w:rPr>
          <w:w w:val="85"/>
        </w:rPr>
        <w:t>STAJI</w:t>
      </w:r>
      <w:r>
        <w:rPr>
          <w:spacing w:val="-2"/>
          <w:w w:val="85"/>
        </w:rPr>
        <w:t> </w:t>
      </w:r>
      <w:r>
        <w:rPr>
          <w:w w:val="85"/>
        </w:rPr>
        <w:t>UYGULAMASI</w:t>
      </w:r>
    </w:p>
    <w:p>
      <w:pPr>
        <w:spacing w:line="494" w:lineRule="exact" w:before="0"/>
        <w:ind w:left="5638" w:right="0" w:firstLine="0"/>
        <w:jc w:val="left"/>
        <w:rPr>
          <w:rFonts w:ascii="Arial" w:hAnsi="Arial"/>
          <w:b/>
          <w:sz w:val="44"/>
        </w:rPr>
      </w:pPr>
      <w:r>
        <w:rPr>
          <w:rFonts w:ascii="Arial" w:hAnsi="Arial"/>
          <w:b/>
          <w:w w:val="90"/>
          <w:sz w:val="44"/>
        </w:rPr>
        <w:t>STAJ</w:t>
      </w:r>
      <w:r>
        <w:rPr>
          <w:rFonts w:ascii="Arial" w:hAnsi="Arial"/>
          <w:b/>
          <w:spacing w:val="-2"/>
          <w:sz w:val="44"/>
        </w:rPr>
        <w:t> TAKVİMİ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1"/>
        <w:rPr>
          <w:rFonts w:ascii="Arial"/>
          <w:b/>
          <w:sz w:val="20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4"/>
        <w:gridCol w:w="6524"/>
      </w:tblGrid>
      <w:tr>
        <w:trPr>
          <w:trHeight w:val="1014" w:hRule="atLeast"/>
        </w:trPr>
        <w:tc>
          <w:tcPr>
            <w:tcW w:w="7624" w:type="dxa"/>
          </w:tcPr>
          <w:p>
            <w:pPr>
              <w:pStyle w:val="TableParagraph"/>
              <w:spacing w:line="512" w:lineRule="exact" w:before="0"/>
              <w:rPr>
                <w:b/>
                <w:sz w:val="44"/>
              </w:rPr>
            </w:pPr>
            <w:r>
              <w:rPr>
                <w:b/>
                <w:sz w:val="44"/>
              </w:rPr>
              <w:t>Staj</w:t>
            </w:r>
            <w:r>
              <w:rPr>
                <w:b/>
                <w:spacing w:val="-28"/>
                <w:sz w:val="44"/>
              </w:rPr>
              <w:t> </w:t>
            </w:r>
            <w:r>
              <w:rPr>
                <w:b/>
                <w:sz w:val="44"/>
              </w:rPr>
              <w:t>Başvuru</w:t>
            </w:r>
            <w:r>
              <w:rPr>
                <w:b/>
                <w:spacing w:val="-27"/>
                <w:sz w:val="44"/>
              </w:rPr>
              <w:t> </w:t>
            </w:r>
            <w:r>
              <w:rPr>
                <w:b/>
                <w:sz w:val="44"/>
              </w:rPr>
              <w:t>Formunun</w:t>
            </w:r>
            <w:r>
              <w:rPr>
                <w:b/>
                <w:spacing w:val="-28"/>
                <w:sz w:val="44"/>
              </w:rPr>
              <w:t> </w:t>
            </w:r>
            <w:r>
              <w:rPr>
                <w:b/>
                <w:sz w:val="44"/>
              </w:rPr>
              <w:t>Son</w:t>
            </w:r>
            <w:r>
              <w:rPr>
                <w:b/>
                <w:spacing w:val="-27"/>
                <w:sz w:val="44"/>
              </w:rPr>
              <w:t> </w:t>
            </w:r>
            <w:r>
              <w:rPr>
                <w:b/>
                <w:sz w:val="44"/>
              </w:rPr>
              <w:t>Teslim </w:t>
            </w:r>
            <w:r>
              <w:rPr>
                <w:b/>
                <w:spacing w:val="-2"/>
                <w:sz w:val="44"/>
              </w:rPr>
              <w:t>Tarihi</w:t>
            </w:r>
          </w:p>
        </w:tc>
        <w:tc>
          <w:tcPr>
            <w:tcW w:w="6524" w:type="dxa"/>
          </w:tcPr>
          <w:p>
            <w:pPr>
              <w:pStyle w:val="TableParagraph"/>
              <w:spacing w:before="238"/>
              <w:ind w:left="112"/>
              <w:rPr>
                <w:sz w:val="44"/>
              </w:rPr>
            </w:pPr>
            <w:r>
              <w:rPr>
                <w:sz w:val="44"/>
              </w:rPr>
              <w:t>25</w:t>
            </w:r>
            <w:r>
              <w:rPr>
                <w:spacing w:val="-22"/>
                <w:sz w:val="44"/>
              </w:rPr>
              <w:t> </w:t>
            </w:r>
            <w:r>
              <w:rPr>
                <w:sz w:val="44"/>
              </w:rPr>
              <w:t>HAZ</w:t>
            </w:r>
            <w:r>
              <w:rPr>
                <w:rFonts w:ascii="Calibri" w:hAnsi="Calibri"/>
                <w:sz w:val="44"/>
              </w:rPr>
              <w:t>İ</w:t>
            </w:r>
            <w:r>
              <w:rPr>
                <w:sz w:val="44"/>
              </w:rPr>
              <w:t>RAN</w:t>
            </w:r>
            <w:r>
              <w:rPr>
                <w:spacing w:val="-7"/>
                <w:sz w:val="44"/>
              </w:rPr>
              <w:t> </w:t>
            </w:r>
            <w:r>
              <w:rPr>
                <w:spacing w:val="-4"/>
                <w:sz w:val="44"/>
              </w:rPr>
              <w:t>2026</w:t>
            </w:r>
          </w:p>
        </w:tc>
      </w:tr>
      <w:tr>
        <w:trPr>
          <w:trHeight w:val="1000" w:hRule="atLeast"/>
        </w:trPr>
        <w:tc>
          <w:tcPr>
            <w:tcW w:w="7624" w:type="dxa"/>
          </w:tcPr>
          <w:p>
            <w:pPr>
              <w:pStyle w:val="TableParagraph"/>
              <w:spacing w:before="234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Staj</w:t>
            </w:r>
            <w:r>
              <w:rPr>
                <w:b/>
                <w:spacing w:val="-23"/>
                <w:sz w:val="44"/>
              </w:rPr>
              <w:t> </w:t>
            </w:r>
            <w:r>
              <w:rPr>
                <w:b/>
                <w:spacing w:val="-2"/>
                <w:sz w:val="44"/>
              </w:rPr>
              <w:t>Başlangıç</w:t>
            </w:r>
            <w:r>
              <w:rPr>
                <w:b/>
                <w:spacing w:val="-24"/>
                <w:sz w:val="44"/>
              </w:rPr>
              <w:t> </w:t>
            </w:r>
            <w:r>
              <w:rPr>
                <w:b/>
                <w:spacing w:val="-2"/>
                <w:sz w:val="44"/>
              </w:rPr>
              <w:t>Tarihi</w:t>
            </w:r>
          </w:p>
        </w:tc>
        <w:tc>
          <w:tcPr>
            <w:tcW w:w="6524" w:type="dxa"/>
          </w:tcPr>
          <w:p>
            <w:pPr>
              <w:pStyle w:val="TableParagraph"/>
              <w:spacing w:before="234"/>
              <w:ind w:left="112"/>
              <w:rPr>
                <w:sz w:val="44"/>
              </w:rPr>
            </w:pPr>
            <w:r>
              <w:rPr>
                <w:spacing w:val="-2"/>
                <w:sz w:val="44"/>
              </w:rPr>
              <w:t>20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2"/>
                <w:sz w:val="44"/>
              </w:rPr>
              <w:t>TEMMUZ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4"/>
                <w:sz w:val="44"/>
              </w:rPr>
              <w:t>2026</w:t>
            </w:r>
          </w:p>
        </w:tc>
      </w:tr>
      <w:tr>
        <w:trPr>
          <w:trHeight w:val="1024" w:hRule="atLeast"/>
        </w:trPr>
        <w:tc>
          <w:tcPr>
            <w:tcW w:w="7624" w:type="dxa"/>
          </w:tcPr>
          <w:p>
            <w:pPr>
              <w:pStyle w:val="TableParagraph"/>
              <w:spacing w:before="251"/>
              <w:rPr>
                <w:b/>
                <w:sz w:val="44"/>
              </w:rPr>
            </w:pPr>
            <w:r>
              <w:rPr>
                <w:b/>
                <w:sz w:val="44"/>
              </w:rPr>
              <w:t>Staj</w:t>
            </w:r>
            <w:r>
              <w:rPr>
                <w:b/>
                <w:spacing w:val="-24"/>
                <w:sz w:val="44"/>
              </w:rPr>
              <w:t> </w:t>
            </w:r>
            <w:r>
              <w:rPr>
                <w:b/>
                <w:sz w:val="44"/>
              </w:rPr>
              <w:t>Bitiş</w:t>
            </w:r>
            <w:r>
              <w:rPr>
                <w:b/>
                <w:spacing w:val="-27"/>
                <w:sz w:val="44"/>
              </w:rPr>
              <w:t> </w:t>
            </w:r>
            <w:r>
              <w:rPr>
                <w:b/>
                <w:spacing w:val="-2"/>
                <w:sz w:val="44"/>
              </w:rPr>
              <w:t>Tarihi</w:t>
            </w:r>
          </w:p>
        </w:tc>
        <w:tc>
          <w:tcPr>
            <w:tcW w:w="6524" w:type="dxa"/>
          </w:tcPr>
          <w:p>
            <w:pPr>
              <w:pStyle w:val="TableParagraph"/>
              <w:spacing w:before="251"/>
              <w:ind w:left="112"/>
              <w:rPr>
                <w:sz w:val="44"/>
              </w:rPr>
            </w:pPr>
            <w:r>
              <w:rPr>
                <w:sz w:val="44"/>
              </w:rPr>
              <w:t>28</w:t>
            </w:r>
            <w:r>
              <w:rPr>
                <w:spacing w:val="-27"/>
                <w:sz w:val="44"/>
              </w:rPr>
              <w:t> </w:t>
            </w:r>
            <w:r>
              <w:rPr>
                <w:sz w:val="44"/>
              </w:rPr>
              <w:t>AĞUSTOS</w:t>
            </w:r>
            <w:r>
              <w:rPr>
                <w:spacing w:val="-27"/>
                <w:sz w:val="44"/>
              </w:rPr>
              <w:t> </w:t>
            </w:r>
            <w:r>
              <w:rPr>
                <w:spacing w:val="-4"/>
                <w:sz w:val="44"/>
              </w:rPr>
              <w:t>2026</w:t>
            </w:r>
          </w:p>
        </w:tc>
      </w:tr>
      <w:tr>
        <w:trPr>
          <w:trHeight w:val="1017" w:hRule="atLeast"/>
        </w:trPr>
        <w:tc>
          <w:tcPr>
            <w:tcW w:w="7624" w:type="dxa"/>
          </w:tcPr>
          <w:p>
            <w:pPr>
              <w:pStyle w:val="TableParagraph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Staj</w:t>
            </w:r>
            <w:r>
              <w:rPr>
                <w:b/>
                <w:spacing w:val="-20"/>
                <w:sz w:val="44"/>
              </w:rPr>
              <w:t> </w:t>
            </w:r>
            <w:r>
              <w:rPr>
                <w:b/>
                <w:spacing w:val="-2"/>
                <w:sz w:val="44"/>
              </w:rPr>
              <w:t>Süresi</w:t>
            </w:r>
          </w:p>
        </w:tc>
        <w:tc>
          <w:tcPr>
            <w:tcW w:w="6524" w:type="dxa"/>
          </w:tcPr>
          <w:p>
            <w:pPr>
              <w:pStyle w:val="TableParagraph"/>
              <w:ind w:left="112"/>
              <w:rPr>
                <w:sz w:val="44"/>
              </w:rPr>
            </w:pPr>
            <w:r>
              <w:rPr>
                <w:sz w:val="44"/>
              </w:rPr>
              <w:t>30</w:t>
            </w:r>
            <w:r>
              <w:rPr>
                <w:spacing w:val="-16"/>
                <w:sz w:val="44"/>
              </w:rPr>
              <w:t> </w:t>
            </w:r>
            <w:r>
              <w:rPr>
                <w:sz w:val="44"/>
              </w:rPr>
              <w:t>İŞ</w:t>
            </w:r>
            <w:r>
              <w:rPr>
                <w:spacing w:val="-18"/>
                <w:sz w:val="44"/>
              </w:rPr>
              <w:t> </w:t>
            </w:r>
            <w:r>
              <w:rPr>
                <w:sz w:val="44"/>
              </w:rPr>
              <w:t>GÜNÜ</w:t>
            </w:r>
            <w:r>
              <w:rPr>
                <w:spacing w:val="-10"/>
                <w:sz w:val="44"/>
              </w:rPr>
              <w:t> </w:t>
            </w:r>
            <w:r>
              <w:rPr>
                <w:sz w:val="44"/>
              </w:rPr>
              <w:t>(6</w:t>
            </w:r>
            <w:r>
              <w:rPr>
                <w:spacing w:val="-9"/>
                <w:sz w:val="44"/>
              </w:rPr>
              <w:t> </w:t>
            </w:r>
            <w:r>
              <w:rPr>
                <w:spacing w:val="-2"/>
                <w:sz w:val="44"/>
              </w:rPr>
              <w:t>Hafta)</w:t>
            </w:r>
          </w:p>
        </w:tc>
      </w:tr>
      <w:tr>
        <w:trPr>
          <w:trHeight w:val="1010" w:hRule="atLeast"/>
        </w:trPr>
        <w:tc>
          <w:tcPr>
            <w:tcW w:w="7624" w:type="dxa"/>
          </w:tcPr>
          <w:p>
            <w:pPr>
              <w:pStyle w:val="TableParagraph"/>
              <w:spacing w:before="47"/>
              <w:rPr>
                <w:b/>
                <w:sz w:val="40"/>
              </w:rPr>
            </w:pPr>
            <w:r>
              <w:rPr>
                <w:b/>
                <w:sz w:val="40"/>
              </w:rPr>
              <w:t>Staj</w:t>
            </w:r>
            <w:r>
              <w:rPr>
                <w:b/>
                <w:spacing w:val="-14"/>
                <w:sz w:val="40"/>
              </w:rPr>
              <w:t> </w:t>
            </w:r>
            <w:r>
              <w:rPr>
                <w:b/>
                <w:sz w:val="40"/>
              </w:rPr>
              <w:t>Dosyası</w:t>
            </w:r>
            <w:r>
              <w:rPr>
                <w:b/>
                <w:spacing w:val="14"/>
                <w:sz w:val="40"/>
              </w:rPr>
              <w:t> </w:t>
            </w:r>
            <w:r>
              <w:rPr>
                <w:b/>
                <w:sz w:val="40"/>
              </w:rPr>
              <w:t>Teslim</w:t>
            </w:r>
            <w:r>
              <w:rPr>
                <w:b/>
                <w:spacing w:val="-11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Tarihi</w:t>
            </w:r>
          </w:p>
        </w:tc>
        <w:tc>
          <w:tcPr>
            <w:tcW w:w="6524" w:type="dxa"/>
          </w:tcPr>
          <w:p>
            <w:pPr>
              <w:pStyle w:val="TableParagraph"/>
              <w:spacing w:before="242"/>
              <w:ind w:left="112"/>
              <w:rPr>
                <w:sz w:val="44"/>
              </w:rPr>
            </w:pPr>
            <w:r>
              <w:rPr>
                <w:sz w:val="44"/>
              </w:rPr>
              <w:t>15</w:t>
            </w:r>
            <w:r>
              <w:rPr>
                <w:spacing w:val="-22"/>
                <w:sz w:val="44"/>
              </w:rPr>
              <w:t> </w:t>
            </w:r>
            <w:r>
              <w:rPr>
                <w:sz w:val="44"/>
              </w:rPr>
              <w:t>EKİM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4"/>
                <w:sz w:val="44"/>
              </w:rPr>
              <w:t>2026</w:t>
            </w:r>
          </w:p>
        </w:tc>
      </w:tr>
      <w:tr>
        <w:trPr>
          <w:trHeight w:val="1014" w:hRule="atLeast"/>
        </w:trPr>
        <w:tc>
          <w:tcPr>
            <w:tcW w:w="7624" w:type="dxa"/>
          </w:tcPr>
          <w:p>
            <w:pPr>
              <w:pStyle w:val="TableParagraph"/>
              <w:spacing w:before="46"/>
              <w:rPr>
                <w:b/>
                <w:sz w:val="40"/>
              </w:rPr>
            </w:pPr>
            <w:r>
              <w:rPr>
                <w:b/>
                <w:sz w:val="40"/>
              </w:rPr>
              <w:t>Staj</w:t>
            </w:r>
            <w:r>
              <w:rPr>
                <w:b/>
                <w:spacing w:val="-8"/>
                <w:sz w:val="40"/>
              </w:rPr>
              <w:t> </w:t>
            </w:r>
            <w:r>
              <w:rPr>
                <w:b/>
                <w:sz w:val="40"/>
              </w:rPr>
              <w:t>Değerlendirme</w:t>
            </w:r>
            <w:r>
              <w:rPr>
                <w:b/>
                <w:spacing w:val="-6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Sınavı</w:t>
            </w:r>
          </w:p>
        </w:tc>
        <w:tc>
          <w:tcPr>
            <w:tcW w:w="6524" w:type="dxa"/>
          </w:tcPr>
          <w:p>
            <w:pPr>
              <w:pStyle w:val="TableParagraph"/>
              <w:ind w:left="112"/>
              <w:rPr>
                <w:sz w:val="44"/>
              </w:rPr>
            </w:pPr>
            <w:r>
              <w:rPr>
                <w:sz w:val="44"/>
              </w:rPr>
              <w:t>22</w:t>
            </w:r>
            <w:r>
              <w:rPr>
                <w:spacing w:val="-20"/>
                <w:sz w:val="44"/>
              </w:rPr>
              <w:t> </w:t>
            </w:r>
            <w:r>
              <w:rPr>
                <w:sz w:val="44"/>
              </w:rPr>
              <w:t>EKİM</w:t>
            </w:r>
            <w:r>
              <w:rPr>
                <w:spacing w:val="-22"/>
                <w:sz w:val="44"/>
              </w:rPr>
              <w:t> </w:t>
            </w:r>
            <w:r>
              <w:rPr>
                <w:spacing w:val="-4"/>
                <w:sz w:val="44"/>
              </w:rPr>
              <w:t>2026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297" w:after="0"/>
        <w:ind w:left="348" w:right="0" w:hanging="208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Her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z w:val="28"/>
        </w:rPr>
        <w:t>bölümün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staj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değerlendirme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z w:val="28"/>
        </w:rPr>
        <w:t>sınavı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bölüm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hocaları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tarafından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yapılacaktır.</w:t>
      </w:r>
    </w:p>
    <w:p>
      <w:pPr>
        <w:pStyle w:val="BodyText"/>
        <w:spacing w:before="2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1" w:after="0"/>
        <w:ind w:left="348" w:right="0" w:hanging="208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Staj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Başvuru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Formu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Hilvan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Meslek</w:t>
      </w:r>
      <w:r>
        <w:rPr>
          <w:rFonts w:ascii="Times New Roman" w:hAnsi="Times New Roman"/>
          <w:b/>
          <w:spacing w:val="-10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Yüksekokulu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web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sitesinden</w:t>
      </w:r>
      <w:r>
        <w:rPr>
          <w:rFonts w:ascii="Times New Roman" w:hAnsi="Times New Roman"/>
          <w:b/>
          <w:spacing w:val="-9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çıkarılacaktır.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246" w:after="0"/>
        <w:ind w:left="348" w:right="0" w:hanging="208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Süreler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kesinlikle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uzatılmayacaktır.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Bu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tarihler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dışında</w:t>
      </w:r>
      <w:r>
        <w:rPr>
          <w:rFonts w:ascii="Times New Roman" w:hAnsi="Times New Roman"/>
          <w:b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herhangi bir</w:t>
      </w:r>
      <w:r>
        <w:rPr>
          <w:rFonts w:ascii="Times New Roman" w:hAnsi="Times New Roman"/>
          <w:b/>
          <w:spacing w:val="-9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teslim</w:t>
      </w:r>
      <w:r>
        <w:rPr>
          <w:rFonts w:ascii="Times New Roman" w:hAnsi="Times New Roman"/>
          <w:b/>
          <w:spacing w:val="-24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alınmayacaktır</w:t>
      </w:r>
    </w:p>
    <w:sectPr>
      <w:pgSz w:w="16860" w:h="11930" w:orient="landscape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349" w:hanging="20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36" w:hanging="20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132" w:hanging="2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528" w:hanging="2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924" w:hanging="2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7320" w:hanging="2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8716" w:hanging="2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0112" w:hanging="2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1508" w:hanging="20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1" w:hanging="33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0"/>
        <w:w w:val="94"/>
        <w:sz w:val="22"/>
        <w:szCs w:val="22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3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0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2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96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68" w:hanging="360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677" w:hanging="492"/>
      <w:outlineLvl w:val="1"/>
    </w:pPr>
    <w:rPr>
      <w:rFonts w:ascii="Arial" w:hAnsi="Arial" w:eastAsia="Arial" w:cs="Arial"/>
      <w:b/>
      <w:bCs/>
      <w:sz w:val="44"/>
      <w:szCs w:val="44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438"/>
      <w:jc w:val="center"/>
      <w:outlineLvl w:val="2"/>
    </w:pPr>
    <w:rPr>
      <w:rFonts w:ascii="Verdana" w:hAnsi="Verdana" w:eastAsia="Verdana" w:cs="Verdana"/>
      <w:b/>
      <w:bCs/>
      <w:sz w:val="32"/>
      <w:szCs w:val="32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Verdana" w:hAnsi="Verdana" w:eastAsia="Verdana" w:cs="Verdana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Verdana" w:hAnsi="Verdana" w:eastAsia="Verdana" w:cs="Verdana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4"/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harran.edu.tr/akademik/meslek-yuksekokullar/hilvan-meslek-yuksekokul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 A BLOK</dc:creator>
  <dcterms:created xsi:type="dcterms:W3CDTF">2026-05-13T07:59:38Z</dcterms:created>
  <dcterms:modified xsi:type="dcterms:W3CDTF">2026-05-13T07:59:38Z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Microsoft 365 için</vt:lpwstr>
  </property>
</Properties>
</file>