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1560"/>
      </w:tblGrid>
      <w:tr w:rsidR="006145A6" w:rsidRPr="009255E3" w14:paraId="73DE1466" w14:textId="77777777" w:rsidTr="000B380B">
        <w:tc>
          <w:tcPr>
            <w:tcW w:w="8647" w:type="dxa"/>
            <w:vAlign w:val="center"/>
          </w:tcPr>
          <w:p w14:paraId="7E31D7F2" w14:textId="77777777" w:rsidR="006145A6" w:rsidRPr="009255E3" w:rsidRDefault="006145A6" w:rsidP="008D690A">
            <w:pPr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İş Akışı Adımları</w:t>
            </w:r>
          </w:p>
        </w:tc>
        <w:tc>
          <w:tcPr>
            <w:tcW w:w="1560" w:type="dxa"/>
            <w:vAlign w:val="center"/>
          </w:tcPr>
          <w:p w14:paraId="5936560D" w14:textId="77777777" w:rsidR="006145A6" w:rsidRPr="009255E3" w:rsidRDefault="006145A6" w:rsidP="008D690A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İlgili</w:t>
            </w:r>
          </w:p>
          <w:p w14:paraId="1490035F" w14:textId="77777777" w:rsidR="006145A6" w:rsidRPr="009255E3" w:rsidRDefault="006145A6" w:rsidP="008D690A">
            <w:pPr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Dokümanlar</w:t>
            </w:r>
          </w:p>
        </w:tc>
      </w:tr>
      <w:tr w:rsidR="00E36B60" w:rsidRPr="004D55AB" w14:paraId="4ECD51C2" w14:textId="77777777" w:rsidTr="000B380B">
        <w:trPr>
          <w:trHeight w:val="11626"/>
        </w:trPr>
        <w:tc>
          <w:tcPr>
            <w:tcW w:w="8647" w:type="dxa"/>
          </w:tcPr>
          <w:p w14:paraId="7073C5FD" w14:textId="74DA047A" w:rsidR="00E36B60" w:rsidRPr="002249C0" w:rsidRDefault="00E36B60" w:rsidP="00E36B60">
            <w:pPr>
              <w:pStyle w:val="Balk2"/>
              <w:rPr>
                <w:rFonts w:ascii="Times New Roman" w:hAnsi="Times New Roman" w:cs="Times New Roman"/>
              </w:rPr>
            </w:pPr>
          </w:p>
          <w:p w14:paraId="247F6E3A" w14:textId="6AEAADFC" w:rsidR="00E36B60" w:rsidRPr="002249C0" w:rsidRDefault="000049C6" w:rsidP="00E36B60">
            <w:pPr>
              <w:pStyle w:val="Balk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7F8CC24" wp14:editId="7DDCEC14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22859</wp:posOffset>
                      </wp:positionV>
                      <wp:extent cx="4387215" cy="923925"/>
                      <wp:effectExtent l="19050" t="19050" r="13335" b="28575"/>
                      <wp:wrapNone/>
                      <wp:docPr id="777385758" name="Akış Çizelgesi: Sonlandır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215" cy="923925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9EF624" w14:textId="77777777" w:rsidR="000049C6" w:rsidRPr="00757256" w:rsidRDefault="000049C6" w:rsidP="000049C6">
                                  <w:pPr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 w:rsidRPr="00757256">
                                    <w:rPr>
                                      <w:sz w:val="18"/>
                                    </w:rPr>
                                    <w:t>Bütçe Çağrısı ve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eki Bütçe Hazırlama Rehberi ile </w:t>
                                  </w:r>
                                  <w:r w:rsidRPr="00757256">
                                    <w:rPr>
                                      <w:sz w:val="18"/>
                                    </w:rPr>
                                    <w:t xml:space="preserve">Yatırım Genelgesi ve eki Yatırım Programı Hazırlama Rehberinin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Strateji ve Bütçe Başkanlığı </w:t>
                                  </w:r>
                                  <w:r w:rsidRPr="00757256">
                                    <w:rPr>
                                      <w:sz w:val="18"/>
                                    </w:rPr>
                                    <w:t>tarafından yayınlanmasını müt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 w:rsidRPr="00757256">
                                    <w:rPr>
                                      <w:sz w:val="18"/>
                                    </w:rPr>
                                    <w:t>akip Başkanlığımızca bütçe hazırlık çağrısı yapılarak harcama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Pr="00757256">
                                    <w:rPr>
                                      <w:sz w:val="18"/>
                                    </w:rPr>
                                    <w:t>birimlerinden bütçe ödenek tekliflerini hazırlamaları talep edilir</w:t>
                                  </w:r>
                                  <w:r>
                                    <w:rPr>
                                      <w:sz w:val="18"/>
                                    </w:rPr>
                                    <w:t>.</w:t>
                                  </w:r>
                                </w:p>
                                <w:p w14:paraId="335D4E4D" w14:textId="77777777" w:rsidR="000049C6" w:rsidRDefault="000049C6" w:rsidP="000049C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F8CC24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" o:spid="_x0000_s1026" type="#_x0000_t116" style="position:absolute;margin-left:37.1pt;margin-top:1.8pt;width:345.45pt;height:7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" filled="f" strokecolor="black [3200]" strokeweight="2.25pt">
                      <v:stroke joinstyle="round"/>
                      <v:textbox>
                        <w:txbxContent>
                          <w:p w14:paraId="7B9EF624" w14:textId="77777777" w:rsidR="000049C6" w:rsidRPr="00757256" w:rsidRDefault="000049C6" w:rsidP="000049C6"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  <w:r w:rsidRPr="00757256">
                              <w:rPr>
                                <w:sz w:val="18"/>
                              </w:rPr>
                              <w:t>Bütçe Çağrısı ve</w:t>
                            </w:r>
                            <w:r>
                              <w:rPr>
                                <w:sz w:val="18"/>
                              </w:rPr>
                              <w:t xml:space="preserve"> eki Bütçe Hazırlama Rehberi ile </w:t>
                            </w:r>
                            <w:r w:rsidRPr="00757256">
                              <w:rPr>
                                <w:sz w:val="18"/>
                              </w:rPr>
                              <w:t xml:space="preserve">Yatırım Genelgesi ve eki Yatırım Programı Hazırlama Rehberinin </w:t>
                            </w:r>
                            <w:r>
                              <w:rPr>
                                <w:sz w:val="18"/>
                              </w:rPr>
                              <w:t xml:space="preserve">Strateji ve Bütçe Başkanlığı </w:t>
                            </w:r>
                            <w:r w:rsidRPr="00757256">
                              <w:rPr>
                                <w:sz w:val="18"/>
                              </w:rPr>
                              <w:t>tarafından yayınlanmasını müt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 w:rsidRPr="00757256">
                              <w:rPr>
                                <w:sz w:val="18"/>
                              </w:rPr>
                              <w:t>akip Başkanlığımızca bütçe hazırlık çağrısı yapılarak harcama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757256">
                              <w:rPr>
                                <w:sz w:val="18"/>
                              </w:rPr>
                              <w:t>birimlerinden bütçe ödenek tekliflerini hazırlamaları talep edilir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  <w:p w14:paraId="335D4E4D" w14:textId="77777777" w:rsidR="000049C6" w:rsidRDefault="000049C6" w:rsidP="000049C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B46F87" w14:textId="77777777" w:rsidR="00E36B60" w:rsidRPr="002249C0" w:rsidRDefault="00E36B60" w:rsidP="00E36B60">
            <w:pPr>
              <w:pStyle w:val="Balk2"/>
              <w:rPr>
                <w:rFonts w:ascii="Times New Roman" w:hAnsi="Times New Roman" w:cs="Times New Roman"/>
              </w:rPr>
            </w:pPr>
          </w:p>
          <w:p w14:paraId="70275A51" w14:textId="0C201146" w:rsidR="00E36B60" w:rsidRPr="002249C0" w:rsidRDefault="00E36B60" w:rsidP="00E36B60">
            <w:pPr>
              <w:pStyle w:val="Balk2"/>
              <w:rPr>
                <w:rFonts w:ascii="Times New Roman" w:hAnsi="Times New Roman" w:cs="Times New Roman"/>
              </w:rPr>
            </w:pPr>
          </w:p>
          <w:p w14:paraId="30C0D22F" w14:textId="77777777" w:rsidR="00E36B60" w:rsidRPr="002249C0" w:rsidRDefault="00E36B60" w:rsidP="00E36B60">
            <w:pPr>
              <w:pStyle w:val="Balk2"/>
              <w:rPr>
                <w:rFonts w:ascii="Times New Roman" w:hAnsi="Times New Roman" w:cs="Times New Roman"/>
              </w:rPr>
            </w:pPr>
          </w:p>
          <w:p w14:paraId="6D4DC079" w14:textId="29C1ED0D" w:rsidR="00E36B60" w:rsidRDefault="00E36B60" w:rsidP="00E36B60">
            <w:pPr>
              <w:pStyle w:val="Balk2"/>
              <w:tabs>
                <w:tab w:val="center" w:pos="33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FAFCE6A" wp14:editId="2C03B04E">
                      <wp:simplePos x="0" y="0"/>
                      <wp:positionH relativeFrom="column">
                        <wp:posOffset>2578166</wp:posOffset>
                      </wp:positionH>
                      <wp:positionV relativeFrom="paragraph">
                        <wp:posOffset>112986</wp:posOffset>
                      </wp:positionV>
                      <wp:extent cx="0" cy="336331"/>
                      <wp:effectExtent l="76200" t="0" r="76200" b="64135"/>
                      <wp:wrapNone/>
                      <wp:docPr id="733081739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633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EA3F3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203pt;margin-top:8.9pt;width:0;height:26.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704C192E" w14:textId="1AEE4629" w:rsidR="00E36B60" w:rsidRPr="002249C0" w:rsidRDefault="00E36B60" w:rsidP="00E36B60">
            <w:pPr>
              <w:pStyle w:val="Balk2"/>
              <w:tabs>
                <w:tab w:val="center" w:pos="3370"/>
              </w:tabs>
              <w:rPr>
                <w:rFonts w:ascii="Times New Roman" w:hAnsi="Times New Roman" w:cs="Times New Roman"/>
              </w:rPr>
            </w:pPr>
            <w:r w:rsidRPr="002249C0">
              <w:rPr>
                <w:rFonts w:ascii="Times New Roman" w:hAnsi="Times New Roman" w:cs="Times New Roman"/>
              </w:rPr>
              <w:tab/>
            </w:r>
          </w:p>
          <w:p w14:paraId="326EFE2F" w14:textId="77777777" w:rsidR="00E36B60" w:rsidRPr="002249C0" w:rsidRDefault="00E36B60" w:rsidP="00E36B60">
            <w:pPr>
              <w:pStyle w:val="Balk2"/>
              <w:rPr>
                <w:rFonts w:ascii="Times New Roman" w:hAnsi="Times New Roman" w:cs="Times New Roman"/>
              </w:rPr>
            </w:pPr>
            <w:r w:rsidRPr="002249C0">
              <w:rPr>
                <w:rFonts w:ascii="Times New Roman" w:hAnsi="Times New Roman" w:cs="Times New Roman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F7D4C0" wp14:editId="66CCF634">
                      <wp:simplePos x="0" y="0"/>
                      <wp:positionH relativeFrom="column">
                        <wp:posOffset>623242</wp:posOffset>
                      </wp:positionH>
                      <wp:positionV relativeFrom="paragraph">
                        <wp:posOffset>34356</wp:posOffset>
                      </wp:positionV>
                      <wp:extent cx="4235121" cy="760730"/>
                      <wp:effectExtent l="0" t="0" r="13335" b="20320"/>
                      <wp:wrapNone/>
                      <wp:docPr id="11" name="Akış Çizelgesi: İşlem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35121" cy="760730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F259B8" w14:textId="77777777" w:rsidR="00E36B60" w:rsidRPr="00757256" w:rsidRDefault="00E36B60" w:rsidP="00411422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Strateji ve Bütçe Başkanlığınca yayın</w:t>
                                  </w:r>
                                  <w:r w:rsidRPr="00757256">
                                    <w:rPr>
                                      <w:sz w:val="18"/>
                                    </w:rPr>
                                    <w:t>lanan bütçe hazırlama genelgesi uyarınca harcama birimlerine izleyen 2 yılın tahminlerini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de içeren bütçe t</w:t>
                                  </w:r>
                                  <w:r w:rsidRPr="00757256">
                                    <w:rPr>
                                      <w:sz w:val="18"/>
                                    </w:rPr>
                                    <w:t xml:space="preserve">ekliflerinin hazırlanması ve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E-Bütçe </w:t>
                                  </w:r>
                                  <w:r w:rsidRPr="00757256">
                                    <w:rPr>
                                      <w:sz w:val="18"/>
                                    </w:rPr>
                                    <w:t>Sistemine girilmesi için süreli yazı yazılır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F7D4C0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1" o:spid="_x0000_s1027" type="#_x0000_t109" style="position:absolute;margin-left:49.05pt;margin-top:2.7pt;width:333.45pt;height:5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" fillcolor="white [3201]" strokecolor="black [3213]" strokeweight="2pt">
                      <v:textbox>
                        <w:txbxContent>
                          <w:p w14:paraId="08F259B8" w14:textId="77777777" w:rsidR="00E36B60" w:rsidRPr="00757256" w:rsidRDefault="00E36B60" w:rsidP="0041142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Strateji ve Bütçe Başkanlığınca yayın</w:t>
                            </w:r>
                            <w:r w:rsidRPr="00757256">
                              <w:rPr>
                                <w:sz w:val="18"/>
                              </w:rPr>
                              <w:t>lanan bütçe hazırlama genelgesi uyarınca harcama birimlerine izleyen 2 yılın tahminlerini</w:t>
                            </w:r>
                            <w:r>
                              <w:rPr>
                                <w:sz w:val="18"/>
                              </w:rPr>
                              <w:t xml:space="preserve"> de içeren bütçe t</w:t>
                            </w:r>
                            <w:r w:rsidRPr="00757256">
                              <w:rPr>
                                <w:sz w:val="18"/>
                              </w:rPr>
                              <w:t xml:space="preserve">ekliflerinin hazırlanması ve </w:t>
                            </w:r>
                            <w:r>
                              <w:rPr>
                                <w:sz w:val="18"/>
                              </w:rPr>
                              <w:t xml:space="preserve">E-Bütçe </w:t>
                            </w:r>
                            <w:r w:rsidRPr="00757256">
                              <w:rPr>
                                <w:sz w:val="18"/>
                              </w:rPr>
                              <w:t>Sistemine girilmesi için süreli yazı yazılır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71A304E" w14:textId="77777777" w:rsidR="00E36B60" w:rsidRPr="002249C0" w:rsidRDefault="00E36B60" w:rsidP="00E36B60">
            <w:pPr>
              <w:pStyle w:val="Balk2"/>
              <w:rPr>
                <w:rFonts w:ascii="Times New Roman" w:hAnsi="Times New Roman" w:cs="Times New Roman"/>
              </w:rPr>
            </w:pPr>
          </w:p>
          <w:p w14:paraId="72BC1B5E" w14:textId="77777777" w:rsidR="00E36B60" w:rsidRPr="002249C0" w:rsidRDefault="00E36B60" w:rsidP="00E36B60">
            <w:pPr>
              <w:pStyle w:val="Balk2"/>
              <w:rPr>
                <w:rFonts w:ascii="Times New Roman" w:hAnsi="Times New Roman" w:cs="Times New Roman"/>
              </w:rPr>
            </w:pPr>
          </w:p>
          <w:p w14:paraId="3572C8BB" w14:textId="2C96092F" w:rsidR="00E36B60" w:rsidRDefault="00E36B60" w:rsidP="00E36B60">
            <w:pPr>
              <w:pStyle w:val="Balk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EB1BD5" wp14:editId="31A760CC">
                      <wp:simplePos x="0" y="0"/>
                      <wp:positionH relativeFrom="column">
                        <wp:posOffset>2580793</wp:posOffset>
                      </wp:positionH>
                      <wp:positionV relativeFrom="paragraph">
                        <wp:posOffset>129737</wp:posOffset>
                      </wp:positionV>
                      <wp:extent cx="0" cy="304800"/>
                      <wp:effectExtent l="76200" t="0" r="57150" b="57150"/>
                      <wp:wrapNone/>
                      <wp:docPr id="246126897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6B8E6C" id="Düz Ok Bağlayıcısı 3" o:spid="_x0000_s1026" type="#_x0000_t32" style="position:absolute;margin-left:203.2pt;margin-top:10.2pt;width:0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4D192CBD" w14:textId="77777777" w:rsidR="00E36B60" w:rsidRPr="00E36B60" w:rsidRDefault="00E36B60" w:rsidP="00E36B60">
            <w:pPr>
              <w:rPr>
                <w:lang w:eastAsia="tr-TR" w:bidi="tr-TR"/>
              </w:rPr>
            </w:pPr>
          </w:p>
          <w:p w14:paraId="0F8B70D9" w14:textId="14B73AE4" w:rsidR="00E36B60" w:rsidRPr="002249C0" w:rsidRDefault="00E36B60" w:rsidP="00E36B60">
            <w:pPr>
              <w:pStyle w:val="Balk2"/>
              <w:rPr>
                <w:rFonts w:ascii="Times New Roman" w:hAnsi="Times New Roman" w:cs="Times New Roman"/>
              </w:rPr>
            </w:pPr>
            <w:r w:rsidRPr="002249C0">
              <w:rPr>
                <w:rFonts w:ascii="Times New Roman" w:hAnsi="Times New Roman" w:cs="Times New Roman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315155" wp14:editId="73876C14">
                      <wp:simplePos x="0" y="0"/>
                      <wp:positionH relativeFrom="column">
                        <wp:posOffset>623242</wp:posOffset>
                      </wp:positionH>
                      <wp:positionV relativeFrom="paragraph">
                        <wp:posOffset>87696</wp:posOffset>
                      </wp:positionV>
                      <wp:extent cx="4203656" cy="523875"/>
                      <wp:effectExtent l="0" t="0" r="26035" b="28575"/>
                      <wp:wrapNone/>
                      <wp:docPr id="1400252137" name="Akış Çizelgesi: İşlem 1400252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03656" cy="523875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D104D8" w14:textId="47AFFC87" w:rsidR="00E36B60" w:rsidRPr="00757256" w:rsidRDefault="00E36B60" w:rsidP="00411422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757256">
                                    <w:rPr>
                                      <w:sz w:val="18"/>
                                    </w:rPr>
                                    <w:t>Birimlerden gelen bütçe teklifleri ve eki tablolar birleştirilerek bü</w:t>
                                  </w:r>
                                  <w:r>
                                    <w:rPr>
                                      <w:sz w:val="18"/>
                                    </w:rPr>
                                    <w:t>tçe teklifleri hazırlanır ve E-B</w:t>
                                  </w:r>
                                  <w:r w:rsidRPr="00757256">
                                    <w:rPr>
                                      <w:sz w:val="18"/>
                                    </w:rPr>
                                    <w:t>ütçe sistemine girişi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315155" id="Akış Çizelgesi: İşlem 1400252137" o:spid="_x0000_s1028" type="#_x0000_t109" style="position:absolute;margin-left:49.05pt;margin-top:6.9pt;width:331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" fillcolor="white [3201]" strokecolor="black [3213]" strokeweight="2pt">
                      <v:textbox>
                        <w:txbxContent>
                          <w:p w14:paraId="49D104D8" w14:textId="47AFFC87" w:rsidR="00E36B60" w:rsidRPr="00757256" w:rsidRDefault="00E36B60" w:rsidP="0041142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757256">
                              <w:rPr>
                                <w:sz w:val="18"/>
                              </w:rPr>
                              <w:t>Birimlerden gelen bütçe teklifleri ve eki tablolar birleştirilerek bü</w:t>
                            </w:r>
                            <w:r>
                              <w:rPr>
                                <w:sz w:val="18"/>
                              </w:rPr>
                              <w:t>tçe teklifleri hazırlanır ve E-B</w:t>
                            </w:r>
                            <w:r w:rsidRPr="00757256">
                              <w:rPr>
                                <w:sz w:val="18"/>
                              </w:rPr>
                              <w:t>ütçe sistemine girişi yapılır.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74F02C" w14:textId="77777777" w:rsidR="00E36B60" w:rsidRPr="002249C0" w:rsidRDefault="00E36B60" w:rsidP="00E36B60">
            <w:pPr>
              <w:pStyle w:val="Balk2"/>
              <w:rPr>
                <w:rFonts w:ascii="Times New Roman" w:hAnsi="Times New Roman" w:cs="Times New Roman"/>
              </w:rPr>
            </w:pPr>
          </w:p>
          <w:p w14:paraId="682EC2CA" w14:textId="29882E22" w:rsidR="00E36B60" w:rsidRPr="002249C0" w:rsidRDefault="00E36B60" w:rsidP="00E36B60">
            <w:pPr>
              <w:pStyle w:val="Balk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85EA3C5" wp14:editId="422337B7">
                      <wp:simplePos x="0" y="0"/>
                      <wp:positionH relativeFrom="column">
                        <wp:posOffset>2567655</wp:posOffset>
                      </wp:positionH>
                      <wp:positionV relativeFrom="paragraph">
                        <wp:posOffset>177077</wp:posOffset>
                      </wp:positionV>
                      <wp:extent cx="0" cy="264401"/>
                      <wp:effectExtent l="76200" t="0" r="57150" b="59690"/>
                      <wp:wrapNone/>
                      <wp:docPr id="308399399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440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7D5AEB" id="Düz Ok Bağlayıcısı 4" o:spid="_x0000_s1026" type="#_x0000_t32" style="position:absolute;margin-left:202.2pt;margin-top:13.95pt;width:0;height:20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64F3B47E" w14:textId="5505F788" w:rsidR="00E36B60" w:rsidRPr="002249C0" w:rsidRDefault="00E36B60" w:rsidP="00E36B60">
            <w:pPr>
              <w:pStyle w:val="Balk2"/>
              <w:jc w:val="center"/>
              <w:rPr>
                <w:rFonts w:ascii="Times New Roman" w:hAnsi="Times New Roman" w:cs="Times New Roman"/>
              </w:rPr>
            </w:pPr>
          </w:p>
          <w:p w14:paraId="7460424D" w14:textId="60F5FF03" w:rsidR="00E36B60" w:rsidRPr="002249C0" w:rsidRDefault="00E36B60" w:rsidP="00E36B60">
            <w:pPr>
              <w:pStyle w:val="Balk2"/>
              <w:jc w:val="center"/>
              <w:rPr>
                <w:rFonts w:ascii="Times New Roman" w:hAnsi="Times New Roman" w:cs="Times New Roman"/>
              </w:rPr>
            </w:pPr>
            <w:r w:rsidRPr="002249C0">
              <w:rPr>
                <w:rFonts w:ascii="Times New Roman" w:hAnsi="Times New Roman" w:cs="Times New Roman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0C88398" wp14:editId="2F1DFE89">
                      <wp:simplePos x="0" y="0"/>
                      <wp:positionH relativeFrom="column">
                        <wp:posOffset>612731</wp:posOffset>
                      </wp:positionH>
                      <wp:positionV relativeFrom="paragraph">
                        <wp:posOffset>14912</wp:posOffset>
                      </wp:positionV>
                      <wp:extent cx="4193496" cy="504825"/>
                      <wp:effectExtent l="0" t="0" r="17145" b="28575"/>
                      <wp:wrapNone/>
                      <wp:docPr id="15" name="Akış Çizelgesi: İşlem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3496" cy="504825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566AD6" w14:textId="77777777" w:rsidR="00E36B60" w:rsidRPr="00757256" w:rsidRDefault="00E36B60" w:rsidP="00411422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757256">
                                    <w:rPr>
                                      <w:sz w:val="18"/>
                                    </w:rPr>
                                    <w:t>Üniversite bütçe ödenek teklifi uygunluk</w:t>
                                  </w:r>
                                </w:p>
                                <w:p w14:paraId="1B4D7B5F" w14:textId="77777777" w:rsidR="00E36B60" w:rsidRPr="00757256" w:rsidRDefault="00E36B60" w:rsidP="00411422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Yönünden</w:t>
                                  </w:r>
                                  <w:r w:rsidRPr="00757256">
                                    <w:rPr>
                                      <w:sz w:val="18"/>
                                    </w:rPr>
                                    <w:t xml:space="preserve"> Üst Yönetim tarafından</w:t>
                                  </w:r>
                                </w:p>
                                <w:p w14:paraId="0682A715" w14:textId="77777777" w:rsidR="00E36B60" w:rsidRPr="00757256" w:rsidRDefault="00E36B60" w:rsidP="00411422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değerlendirilir</w:t>
                                  </w:r>
                                  <w:r w:rsidRPr="00757256">
                                    <w:rPr>
                                      <w:sz w:val="18"/>
                                    </w:rPr>
                                    <w:t>.</w:t>
                                  </w:r>
                                </w:p>
                                <w:p w14:paraId="74C59793" w14:textId="77777777" w:rsidR="00E36B60" w:rsidRDefault="00E36B6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C88398" id="Akış Çizelgesi: İşlem 15" o:spid="_x0000_s1029" type="#_x0000_t109" style="position:absolute;left:0;text-align:left;margin-left:48.25pt;margin-top:1.15pt;width:330.2pt;height:3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" fillcolor="white [3201]" strokecolor="black [3213]" strokeweight="2pt">
                      <v:textbox>
                        <w:txbxContent>
                          <w:p w14:paraId="71566AD6" w14:textId="77777777" w:rsidR="00E36B60" w:rsidRPr="00757256" w:rsidRDefault="00E36B60" w:rsidP="0041142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757256">
                              <w:rPr>
                                <w:sz w:val="18"/>
                              </w:rPr>
                              <w:t>Üniversite bütçe ödenek teklifi uygunluk</w:t>
                            </w:r>
                          </w:p>
                          <w:p w14:paraId="1B4D7B5F" w14:textId="77777777" w:rsidR="00E36B60" w:rsidRPr="00757256" w:rsidRDefault="00E36B60" w:rsidP="0041142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Yönünden</w:t>
                            </w:r>
                            <w:r w:rsidRPr="00757256">
                              <w:rPr>
                                <w:sz w:val="18"/>
                              </w:rPr>
                              <w:t xml:space="preserve"> Üst Yönetim tarafından</w:t>
                            </w:r>
                          </w:p>
                          <w:p w14:paraId="0682A715" w14:textId="77777777" w:rsidR="00E36B60" w:rsidRPr="00757256" w:rsidRDefault="00E36B60" w:rsidP="0041142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değerlendirilir</w:t>
                            </w:r>
                            <w:r w:rsidRPr="00757256">
                              <w:rPr>
                                <w:sz w:val="18"/>
                              </w:rPr>
                              <w:t>.</w:t>
                            </w:r>
                          </w:p>
                          <w:p w14:paraId="74C59793" w14:textId="77777777" w:rsidR="00E36B60" w:rsidRDefault="00E36B60"/>
                        </w:txbxContent>
                      </v:textbox>
                    </v:shape>
                  </w:pict>
                </mc:Fallback>
              </mc:AlternateContent>
            </w:r>
          </w:p>
          <w:p w14:paraId="2BDC7FD5" w14:textId="77777777" w:rsidR="00E36B60" w:rsidRPr="002249C0" w:rsidRDefault="00E36B60" w:rsidP="00E36B60">
            <w:pPr>
              <w:pStyle w:val="Balk2"/>
              <w:jc w:val="center"/>
              <w:rPr>
                <w:rFonts w:ascii="Times New Roman" w:hAnsi="Times New Roman" w:cs="Times New Roman"/>
              </w:rPr>
            </w:pPr>
          </w:p>
          <w:p w14:paraId="4520CB98" w14:textId="6D6A74CC" w:rsidR="00E36B60" w:rsidRDefault="00E36B60" w:rsidP="00E36B60">
            <w:pPr>
              <w:pStyle w:val="Balk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80FB5A4" wp14:editId="1660A56E">
                      <wp:simplePos x="0" y="0"/>
                      <wp:positionH relativeFrom="column">
                        <wp:posOffset>2580793</wp:posOffset>
                      </wp:positionH>
                      <wp:positionV relativeFrom="paragraph">
                        <wp:posOffset>63894</wp:posOffset>
                      </wp:positionV>
                      <wp:extent cx="0" cy="378373"/>
                      <wp:effectExtent l="76200" t="0" r="95250" b="60325"/>
                      <wp:wrapNone/>
                      <wp:docPr id="1799529869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837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0B170D" id="Düz Ok Bağlayıcısı 6" o:spid="_x0000_s1026" type="#_x0000_t32" style="position:absolute;margin-left:203.2pt;margin-top:5.05pt;width:0;height:29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64D8358A" w14:textId="77777777" w:rsidR="00E36B60" w:rsidRPr="00E36B60" w:rsidRDefault="00E36B60" w:rsidP="00E36B60">
            <w:pPr>
              <w:rPr>
                <w:lang w:eastAsia="tr-TR" w:bidi="tr-TR"/>
              </w:rPr>
            </w:pPr>
          </w:p>
          <w:p w14:paraId="162F6F6C" w14:textId="77777777" w:rsidR="00E36B60" w:rsidRPr="002249C0" w:rsidRDefault="00E36B60" w:rsidP="00E36B60">
            <w:pPr>
              <w:pStyle w:val="Balk2"/>
              <w:rPr>
                <w:rFonts w:ascii="Times New Roman" w:hAnsi="Times New Roman" w:cs="Times New Roman"/>
              </w:rPr>
            </w:pPr>
            <w:r w:rsidRPr="002249C0">
              <w:rPr>
                <w:rFonts w:ascii="Times New Roman" w:hAnsi="Times New Roman" w:cs="Times New Roman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360CB9" wp14:editId="56B3B478">
                      <wp:simplePos x="0" y="0"/>
                      <wp:positionH relativeFrom="column">
                        <wp:posOffset>623243</wp:posOffset>
                      </wp:positionH>
                      <wp:positionV relativeFrom="paragraph">
                        <wp:posOffset>146882</wp:posOffset>
                      </wp:positionV>
                      <wp:extent cx="4182394" cy="504825"/>
                      <wp:effectExtent l="0" t="0" r="27940" b="28575"/>
                      <wp:wrapNone/>
                      <wp:docPr id="19" name="Akış Çizelgesi: İşlem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82394" cy="504825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3BD6B5" w14:textId="77777777" w:rsidR="00E36B60" w:rsidRPr="00F60F1A" w:rsidRDefault="00E36B60" w:rsidP="00411422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F60F1A">
                                    <w:rPr>
                                      <w:sz w:val="18"/>
                                    </w:rPr>
                                    <w:t>Üst y</w:t>
                                  </w:r>
                                  <w:r>
                                    <w:rPr>
                                      <w:sz w:val="18"/>
                                    </w:rPr>
                                    <w:t>önetim tarafından kabul edilen kurum b</w:t>
                                  </w:r>
                                  <w:r w:rsidRPr="00F60F1A">
                                    <w:rPr>
                                      <w:sz w:val="18"/>
                                    </w:rPr>
                                    <w:t xml:space="preserve">ütçe teklifi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Strateji ve Bütçe Başkanlığına </w:t>
                                  </w:r>
                                  <w:r w:rsidRPr="00F60F1A">
                                    <w:rPr>
                                      <w:sz w:val="18"/>
                                    </w:rPr>
                                    <w:t>gönderilir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60CB9" id="Akış Çizelgesi: İşlem 19" o:spid="_x0000_s1030" type="#_x0000_t109" style="position:absolute;margin-left:49.05pt;margin-top:11.55pt;width:329.3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" fillcolor="white [3201]" strokecolor="black [3213]" strokeweight="2pt">
                      <v:textbox>
                        <w:txbxContent>
                          <w:p w14:paraId="773BD6B5" w14:textId="77777777" w:rsidR="00E36B60" w:rsidRPr="00F60F1A" w:rsidRDefault="00E36B60" w:rsidP="0041142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F60F1A">
                              <w:rPr>
                                <w:sz w:val="18"/>
                              </w:rPr>
                              <w:t>Üst y</w:t>
                            </w:r>
                            <w:r>
                              <w:rPr>
                                <w:sz w:val="18"/>
                              </w:rPr>
                              <w:t>önetim tarafından kabul edilen kurum b</w:t>
                            </w:r>
                            <w:r w:rsidRPr="00F60F1A">
                              <w:rPr>
                                <w:sz w:val="18"/>
                              </w:rPr>
                              <w:t xml:space="preserve">ütçe teklifi </w:t>
                            </w:r>
                            <w:r>
                              <w:rPr>
                                <w:sz w:val="18"/>
                              </w:rPr>
                              <w:t xml:space="preserve">Strateji ve Bütçe Başkanlığına </w:t>
                            </w:r>
                            <w:r w:rsidRPr="00F60F1A">
                              <w:rPr>
                                <w:sz w:val="18"/>
                              </w:rPr>
                              <w:t>gönderilir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D2369C" w14:textId="77777777" w:rsidR="00E36B60" w:rsidRPr="002249C0" w:rsidRDefault="00E36B60" w:rsidP="00E36B60">
            <w:pPr>
              <w:pStyle w:val="Balk2"/>
              <w:rPr>
                <w:rFonts w:ascii="Times New Roman" w:hAnsi="Times New Roman" w:cs="Times New Roman"/>
              </w:rPr>
            </w:pPr>
          </w:p>
          <w:p w14:paraId="7F85D73C" w14:textId="332669F5" w:rsidR="00E36B60" w:rsidRPr="002249C0" w:rsidRDefault="008C2D01" w:rsidP="00E36B60">
            <w:pPr>
              <w:pStyle w:val="Balk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3BBB445" wp14:editId="57A45A7F">
                      <wp:simplePos x="0" y="0"/>
                      <wp:positionH relativeFrom="column">
                        <wp:posOffset>2580793</wp:posOffset>
                      </wp:positionH>
                      <wp:positionV relativeFrom="paragraph">
                        <wp:posOffset>218944</wp:posOffset>
                      </wp:positionV>
                      <wp:extent cx="0" cy="283450"/>
                      <wp:effectExtent l="76200" t="0" r="57150" b="59690"/>
                      <wp:wrapNone/>
                      <wp:docPr id="360168019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34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D90384" id="Düz Ok Bağlayıcısı 10" o:spid="_x0000_s1026" type="#_x0000_t32" style="position:absolute;margin-left:203.2pt;margin-top:17.25pt;width:0;height:22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1C25A467" w14:textId="77777777" w:rsidR="00E36B60" w:rsidRDefault="00E36B60" w:rsidP="00E36B60">
            <w:pPr>
              <w:pStyle w:val="Balk2"/>
              <w:rPr>
                <w:rFonts w:ascii="Times New Roman" w:hAnsi="Times New Roman" w:cs="Times New Roman"/>
              </w:rPr>
            </w:pPr>
          </w:p>
          <w:p w14:paraId="44DB5A95" w14:textId="55042C55" w:rsidR="00E36B60" w:rsidRPr="002249C0" w:rsidRDefault="00E36B60" w:rsidP="00E36B60">
            <w:pPr>
              <w:pStyle w:val="Balk2"/>
              <w:rPr>
                <w:rFonts w:ascii="Times New Roman" w:hAnsi="Times New Roman" w:cs="Times New Roman"/>
              </w:rPr>
            </w:pPr>
            <w:r w:rsidRPr="002249C0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C77840" wp14:editId="0E7A8FB0">
                      <wp:simplePos x="0" y="0"/>
                      <wp:positionH relativeFrom="column">
                        <wp:posOffset>623242</wp:posOffset>
                      </wp:positionH>
                      <wp:positionV relativeFrom="paragraph">
                        <wp:posOffset>64223</wp:posOffset>
                      </wp:positionV>
                      <wp:extent cx="4202824" cy="409575"/>
                      <wp:effectExtent l="0" t="0" r="26670" b="28575"/>
                      <wp:wrapNone/>
                      <wp:docPr id="21" name="Akış Çizelgesi: İşlem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02824" cy="409575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EAC219" w14:textId="77777777" w:rsidR="00E36B60" w:rsidRDefault="00E36B60" w:rsidP="00411422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Strateji ve Bütçe Başkanlığınca </w:t>
                                  </w:r>
                                  <w:r w:rsidRPr="00F60F1A">
                                    <w:rPr>
                                      <w:sz w:val="18"/>
                                    </w:rPr>
                                    <w:t>bütçe tekliflerine ilişkin görüşmeler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Pr="00F60F1A">
                                    <w:rPr>
                                      <w:sz w:val="18"/>
                                    </w:rPr>
                                    <w:t>gerçekleştirilir</w:t>
                                  </w:r>
                                  <w: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C77840" id="Akış Çizelgesi: İşlem 21" o:spid="_x0000_s1031" type="#_x0000_t109" style="position:absolute;margin-left:49.05pt;margin-top:5.05pt;width:330.9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" fillcolor="white [3201]" strokecolor="black [3213]" strokeweight="2pt">
                      <v:textbox>
                        <w:txbxContent>
                          <w:p w14:paraId="60EAC219" w14:textId="77777777" w:rsidR="00E36B60" w:rsidRDefault="00E36B60" w:rsidP="00411422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 xml:space="preserve">Strateji ve Bütçe Başkanlığınca </w:t>
                            </w:r>
                            <w:r w:rsidRPr="00F60F1A">
                              <w:rPr>
                                <w:sz w:val="18"/>
                              </w:rPr>
                              <w:t>bütçe tekliflerine ilişkin görüşmeler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F60F1A">
                              <w:rPr>
                                <w:sz w:val="18"/>
                              </w:rPr>
                              <w:t>gerçekleştirilir</w:t>
                            </w:r>
                            <w: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2EE344" w14:textId="77777777" w:rsidR="00E36B60" w:rsidRPr="002249C0" w:rsidRDefault="00E36B60" w:rsidP="00E36B60"/>
          <w:p w14:paraId="57D17913" w14:textId="0F4B2767" w:rsidR="00E36B60" w:rsidRPr="002249C0" w:rsidRDefault="008C2D01" w:rsidP="00E36B6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13341AE" wp14:editId="414C8C23">
                      <wp:simplePos x="0" y="0"/>
                      <wp:positionH relativeFrom="column">
                        <wp:posOffset>2580793</wp:posOffset>
                      </wp:positionH>
                      <wp:positionV relativeFrom="paragraph">
                        <wp:posOffset>120453</wp:posOffset>
                      </wp:positionV>
                      <wp:extent cx="0" cy="388883"/>
                      <wp:effectExtent l="76200" t="0" r="57150" b="49530"/>
                      <wp:wrapNone/>
                      <wp:docPr id="887089493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888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493046" id="Düz Ok Bağlayıcısı 11" o:spid="_x0000_s1026" type="#_x0000_t32" style="position:absolute;margin-left:203.2pt;margin-top:9.5pt;width:0;height:30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1A1EB1C9" w14:textId="77777777" w:rsidR="00E36B60" w:rsidRPr="002249C0" w:rsidRDefault="00E36B60" w:rsidP="00E36B60"/>
          <w:p w14:paraId="3A2C6AA6" w14:textId="77777777" w:rsidR="00E36B60" w:rsidRDefault="00E36B60" w:rsidP="00E36B60"/>
          <w:p w14:paraId="2697245E" w14:textId="697149E3" w:rsidR="00E36B60" w:rsidRPr="002249C0" w:rsidRDefault="00E36B60" w:rsidP="00E36B60">
            <w:r w:rsidRPr="002249C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BFEB81" wp14:editId="11896371">
                      <wp:simplePos x="0" y="0"/>
                      <wp:positionH relativeFrom="column">
                        <wp:posOffset>633752</wp:posOffset>
                      </wp:positionH>
                      <wp:positionV relativeFrom="paragraph">
                        <wp:posOffset>104490</wp:posOffset>
                      </wp:positionV>
                      <wp:extent cx="4170833" cy="600075"/>
                      <wp:effectExtent l="0" t="0" r="20320" b="28575"/>
                      <wp:wrapNone/>
                      <wp:docPr id="23" name="Akış Çizelgesi: İşlem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70833" cy="600075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F42FA3" w14:textId="77777777" w:rsidR="00E36B60" w:rsidRPr="00F60F1A" w:rsidRDefault="00E36B60" w:rsidP="00411422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F60F1A">
                                    <w:rPr>
                                      <w:sz w:val="18"/>
                                    </w:rPr>
                                    <w:t>Yayımlanan orta vadeli pr</w:t>
                                  </w:r>
                                  <w:r>
                                    <w:rPr>
                                      <w:sz w:val="18"/>
                                    </w:rPr>
                                    <w:t>ogram ve orta vadeli mali plan d</w:t>
                                  </w:r>
                                  <w:r w:rsidRPr="00F60F1A">
                                    <w:rPr>
                                      <w:sz w:val="18"/>
                                    </w:rPr>
                                    <w:t>oğrultusunda ortaya çıkan bütçe raka</w:t>
                                  </w:r>
                                  <w:r>
                                    <w:rPr>
                                      <w:sz w:val="18"/>
                                    </w:rPr>
                                    <w:t>mlarına uygun olarak teklifler E-B</w:t>
                                  </w:r>
                                  <w:r w:rsidRPr="00F60F1A">
                                    <w:rPr>
                                      <w:sz w:val="18"/>
                                    </w:rPr>
                                    <w:t>ütçe sistemine girilir</w:t>
                                  </w:r>
                                  <w:r>
                                    <w:rPr>
                                      <w:sz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BFEB81" id="Akış Çizelgesi: İşlem 23" o:spid="_x0000_s1032" type="#_x0000_t109" style="position:absolute;margin-left:49.9pt;margin-top:8.25pt;width:328.4pt;height:4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" fillcolor="white [3201]" strokecolor="black [3213]" strokeweight="2pt">
                      <v:textbox>
                        <w:txbxContent>
                          <w:p w14:paraId="11F42FA3" w14:textId="77777777" w:rsidR="00E36B60" w:rsidRPr="00F60F1A" w:rsidRDefault="00E36B60" w:rsidP="0041142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F60F1A">
                              <w:rPr>
                                <w:sz w:val="18"/>
                              </w:rPr>
                              <w:t>Yayımlanan orta vadeli pr</w:t>
                            </w:r>
                            <w:r>
                              <w:rPr>
                                <w:sz w:val="18"/>
                              </w:rPr>
                              <w:t>ogram ve orta vadeli mali plan d</w:t>
                            </w:r>
                            <w:r w:rsidRPr="00F60F1A">
                              <w:rPr>
                                <w:sz w:val="18"/>
                              </w:rPr>
                              <w:t>oğrultusunda ortaya çıkan bütçe raka</w:t>
                            </w:r>
                            <w:r>
                              <w:rPr>
                                <w:sz w:val="18"/>
                              </w:rPr>
                              <w:t>mlarına uygun olarak teklifler E-B</w:t>
                            </w:r>
                            <w:r w:rsidRPr="00F60F1A">
                              <w:rPr>
                                <w:sz w:val="18"/>
                              </w:rPr>
                              <w:t>ütçe sistemine girilir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5AF468" w14:textId="77777777" w:rsidR="00E36B60" w:rsidRPr="002249C0" w:rsidRDefault="00E36B60" w:rsidP="00E36B60"/>
          <w:p w14:paraId="2F5EED7C" w14:textId="77777777" w:rsidR="00E36B60" w:rsidRPr="002249C0" w:rsidRDefault="00E36B60" w:rsidP="00E36B60"/>
          <w:p w14:paraId="67C96E42" w14:textId="77777777" w:rsidR="00E36B60" w:rsidRPr="002249C0" w:rsidRDefault="00E36B60" w:rsidP="00E36B60"/>
          <w:p w14:paraId="3597CD5E" w14:textId="1ADC5DE1" w:rsidR="00E36B60" w:rsidRPr="002249C0" w:rsidRDefault="00357614" w:rsidP="00E36B6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30A3784" wp14:editId="35079169">
                      <wp:simplePos x="0" y="0"/>
                      <wp:positionH relativeFrom="column">
                        <wp:posOffset>2580793</wp:posOffset>
                      </wp:positionH>
                      <wp:positionV relativeFrom="paragraph">
                        <wp:posOffset>138627</wp:posOffset>
                      </wp:positionV>
                      <wp:extent cx="0" cy="315310"/>
                      <wp:effectExtent l="76200" t="0" r="76200" b="66040"/>
                      <wp:wrapNone/>
                      <wp:docPr id="857979873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53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0B4469" id="Düz Ok Bağlayıcısı 1" o:spid="_x0000_s1026" type="#_x0000_t32" style="position:absolute;margin-left:203.2pt;margin-top:10.9pt;width:0;height:24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1BAE5E80" w14:textId="418D11A4" w:rsidR="00E36B60" w:rsidRDefault="00E36B60" w:rsidP="00E36B60"/>
          <w:p w14:paraId="71D72074" w14:textId="77777777" w:rsidR="00E36B60" w:rsidRPr="002249C0" w:rsidRDefault="00E36B60" w:rsidP="00E36B60"/>
          <w:p w14:paraId="0B6C15B1" w14:textId="5BEA8A62" w:rsidR="00E36B60" w:rsidRPr="002249C0" w:rsidRDefault="000049C6" w:rsidP="00E36B6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B4D1FEF" wp14:editId="540BD140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19050</wp:posOffset>
                      </wp:positionV>
                      <wp:extent cx="3596640" cy="695325"/>
                      <wp:effectExtent l="19050" t="19050" r="22860" b="28575"/>
                      <wp:wrapNone/>
                      <wp:docPr id="428010944" name="Akış Çizelgesi: Sonlandır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6640" cy="695325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2D3401" w14:textId="77777777" w:rsidR="000049C6" w:rsidRPr="00C809EB" w:rsidRDefault="000049C6" w:rsidP="000049C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809EB">
                                    <w:rPr>
                                      <w:sz w:val="18"/>
                                      <w:szCs w:val="18"/>
                                    </w:rPr>
                                    <w:t xml:space="preserve">Bütçe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teklifinin </w:t>
                                  </w:r>
                                  <w:r w:rsidRPr="00C809EB">
                                    <w:rPr>
                                      <w:sz w:val="18"/>
                                      <w:szCs w:val="18"/>
                                    </w:rPr>
                                    <w:t>basım işlemi yapılarak plan bütçe</w:t>
                                  </w:r>
                                </w:p>
                                <w:p w14:paraId="6330FFA0" w14:textId="77777777" w:rsidR="000049C6" w:rsidRPr="00C809EB" w:rsidRDefault="000049C6" w:rsidP="000049C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 w:rsidRPr="00C809EB">
                                    <w:rPr>
                                      <w:sz w:val="18"/>
                                      <w:szCs w:val="18"/>
                                    </w:rPr>
                                    <w:t>omisyonunda görüşülmek üzere</w:t>
                                  </w:r>
                                </w:p>
                                <w:p w14:paraId="69CB813A" w14:textId="77777777" w:rsidR="000049C6" w:rsidRPr="00C809EB" w:rsidRDefault="000049C6" w:rsidP="000049C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809EB">
                                    <w:rPr>
                                      <w:sz w:val="18"/>
                                      <w:szCs w:val="18"/>
                                    </w:rPr>
                                    <w:t>TBMM’ye teslim edilir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73223475" w14:textId="77777777" w:rsidR="000049C6" w:rsidRDefault="000049C6" w:rsidP="000049C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4D1FEF" id="_x0000_s1033" type="#_x0000_t116" style="position:absolute;margin-left:62.6pt;margin-top:1.5pt;width:283.2pt;height:54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" filled="f" strokecolor="black [3200]" strokeweight="2.25pt">
                      <v:stroke joinstyle="round"/>
                      <v:textbox>
                        <w:txbxContent>
                          <w:p w14:paraId="6A2D3401" w14:textId="77777777" w:rsidR="000049C6" w:rsidRPr="00C809EB" w:rsidRDefault="000049C6" w:rsidP="000049C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809EB">
                              <w:rPr>
                                <w:sz w:val="18"/>
                                <w:szCs w:val="18"/>
                              </w:rPr>
                              <w:t xml:space="preserve">Bütçe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teklifinin </w:t>
                            </w:r>
                            <w:r w:rsidRPr="00C809EB">
                              <w:rPr>
                                <w:sz w:val="18"/>
                                <w:szCs w:val="18"/>
                              </w:rPr>
                              <w:t>basım işlemi yapılarak plan bütçe</w:t>
                            </w:r>
                          </w:p>
                          <w:p w14:paraId="6330FFA0" w14:textId="77777777" w:rsidR="000049C6" w:rsidRPr="00C809EB" w:rsidRDefault="000049C6" w:rsidP="000049C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</w:t>
                            </w:r>
                            <w:r w:rsidRPr="00C809EB">
                              <w:rPr>
                                <w:sz w:val="18"/>
                                <w:szCs w:val="18"/>
                              </w:rPr>
                              <w:t>omisyonunda görüşülmek üzere</w:t>
                            </w:r>
                          </w:p>
                          <w:p w14:paraId="69CB813A" w14:textId="77777777" w:rsidR="000049C6" w:rsidRPr="00C809EB" w:rsidRDefault="000049C6" w:rsidP="000049C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809EB">
                              <w:rPr>
                                <w:sz w:val="18"/>
                                <w:szCs w:val="18"/>
                              </w:rPr>
                              <w:t>TBMM’ye teslim edilir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3223475" w14:textId="77777777" w:rsidR="000049C6" w:rsidRDefault="000049C6" w:rsidP="000049C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88DBD3" w14:textId="77777777" w:rsidR="00E36B60" w:rsidRPr="002249C0" w:rsidRDefault="00E36B60" w:rsidP="00E36B60"/>
          <w:p w14:paraId="39661428" w14:textId="77777777" w:rsidR="00E36B60" w:rsidRPr="002249C0" w:rsidRDefault="00E36B60" w:rsidP="00E36B60"/>
          <w:p w14:paraId="1C200897" w14:textId="77777777" w:rsidR="00E36B60" w:rsidRPr="002249C0" w:rsidRDefault="00E36B60" w:rsidP="00E36B60"/>
          <w:p w14:paraId="13F65C54" w14:textId="77777777" w:rsidR="00E36B60" w:rsidRPr="002249C0" w:rsidRDefault="00E36B60" w:rsidP="00E36B60"/>
          <w:p w14:paraId="7D4FDD05" w14:textId="26AE422B" w:rsidR="00E36B60" w:rsidRPr="004D55AB" w:rsidRDefault="00E36B60" w:rsidP="00E36B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A33F68D" w14:textId="77777777" w:rsidR="00E36B60" w:rsidRDefault="00E36B60" w:rsidP="00E36B60">
            <w:pPr>
              <w:rPr>
                <w:sz w:val="16"/>
                <w:szCs w:val="16"/>
              </w:rPr>
            </w:pPr>
          </w:p>
          <w:p w14:paraId="093C21B3" w14:textId="77777777" w:rsidR="002F63EC" w:rsidRDefault="002F63EC" w:rsidP="00E36B60">
            <w:pPr>
              <w:rPr>
                <w:sz w:val="16"/>
                <w:szCs w:val="16"/>
              </w:rPr>
            </w:pPr>
          </w:p>
          <w:p w14:paraId="17AE17A9" w14:textId="77777777" w:rsidR="002F63EC" w:rsidRDefault="002F63EC" w:rsidP="00E36B60">
            <w:pPr>
              <w:rPr>
                <w:sz w:val="16"/>
                <w:szCs w:val="16"/>
              </w:rPr>
            </w:pPr>
          </w:p>
          <w:p w14:paraId="0CCE7C40" w14:textId="77777777" w:rsidR="002F63EC" w:rsidRDefault="002F63EC" w:rsidP="002F63EC">
            <w:r w:rsidRPr="002249C0">
              <w:t>5018 sayılı Kamu Mali Yönetimi ve Kontrol Kanunu</w:t>
            </w:r>
          </w:p>
          <w:p w14:paraId="68814C29" w14:textId="77777777" w:rsidR="002F63EC" w:rsidRPr="00194553" w:rsidRDefault="002F63EC" w:rsidP="002F63EC"/>
          <w:p w14:paraId="4353A17A" w14:textId="77777777" w:rsidR="002F63EC" w:rsidRDefault="002F63EC" w:rsidP="002F63EC">
            <w:pPr>
              <w:pStyle w:val="TableParagraph"/>
              <w:spacing w:line="264" w:lineRule="auto"/>
              <w:ind w:left="141" w:right="106"/>
              <w:jc w:val="center"/>
              <w:rPr>
                <w:w w:val="105"/>
              </w:rPr>
            </w:pPr>
          </w:p>
          <w:p w14:paraId="5F6EA5E7" w14:textId="77777777" w:rsidR="002F63EC" w:rsidRPr="002249C0" w:rsidRDefault="002F63EC" w:rsidP="002F63EC">
            <w:pPr>
              <w:pStyle w:val="TableParagraph"/>
              <w:spacing w:line="264" w:lineRule="auto"/>
              <w:ind w:left="141" w:right="106"/>
              <w:jc w:val="center"/>
              <w:rPr>
                <w:w w:val="105"/>
              </w:rPr>
            </w:pPr>
          </w:p>
          <w:p w14:paraId="7A66A453" w14:textId="77777777" w:rsidR="002F63EC" w:rsidRDefault="002F63EC" w:rsidP="002F63EC">
            <w:pPr>
              <w:pStyle w:val="TableParagraph"/>
              <w:spacing w:line="218" w:lineRule="exact"/>
              <w:ind w:right="104"/>
              <w:rPr>
                <w:w w:val="105"/>
              </w:rPr>
            </w:pPr>
            <w:r>
              <w:rPr>
                <w:w w:val="105"/>
              </w:rPr>
              <w:t>Dönemi Bütçe Çağrısı</w:t>
            </w:r>
          </w:p>
          <w:p w14:paraId="4EBB10A4" w14:textId="77777777" w:rsidR="002F63EC" w:rsidRDefault="002F63EC" w:rsidP="002F63EC">
            <w:pPr>
              <w:pStyle w:val="TableParagraph"/>
              <w:spacing w:line="218" w:lineRule="exact"/>
              <w:ind w:right="104"/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</w:pPr>
          </w:p>
          <w:p w14:paraId="4479F5D5" w14:textId="77777777" w:rsidR="002F63EC" w:rsidRDefault="002F63EC" w:rsidP="002F63EC">
            <w:pPr>
              <w:pStyle w:val="TableParagraph"/>
              <w:spacing w:line="218" w:lineRule="exact"/>
              <w:ind w:right="104"/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</w:pPr>
          </w:p>
          <w:p w14:paraId="377B6C8D" w14:textId="77777777" w:rsidR="002F63EC" w:rsidRDefault="002F63EC" w:rsidP="002F63EC">
            <w:pPr>
              <w:pStyle w:val="TableParagraph"/>
              <w:spacing w:line="218" w:lineRule="exact"/>
              <w:ind w:right="104"/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</w:pPr>
          </w:p>
          <w:p w14:paraId="797A5398" w14:textId="77777777" w:rsidR="002F63EC" w:rsidRDefault="002F63EC" w:rsidP="002F63EC">
            <w:pPr>
              <w:pStyle w:val="TableParagraph"/>
              <w:spacing w:line="218" w:lineRule="exact"/>
              <w:ind w:right="104"/>
              <w:rPr>
                <w:w w:val="105"/>
              </w:rPr>
            </w:pPr>
          </w:p>
          <w:p w14:paraId="64E5DD43" w14:textId="77777777" w:rsidR="002F63EC" w:rsidRPr="002249C0" w:rsidRDefault="002F63EC" w:rsidP="002F63EC">
            <w:pPr>
              <w:pStyle w:val="TableParagraph"/>
              <w:spacing w:line="218" w:lineRule="exact"/>
              <w:ind w:right="104"/>
            </w:pPr>
            <w:r w:rsidRPr="002249C0">
              <w:rPr>
                <w:w w:val="105"/>
              </w:rPr>
              <w:t>Bütçe Hazırlama</w:t>
            </w:r>
          </w:p>
          <w:p w14:paraId="616634AC" w14:textId="77777777" w:rsidR="002F63EC" w:rsidRPr="002249C0" w:rsidRDefault="002F63EC" w:rsidP="002F63EC">
            <w:pPr>
              <w:pStyle w:val="TableParagraph"/>
              <w:spacing w:before="22"/>
              <w:ind w:right="94"/>
            </w:pPr>
            <w:r w:rsidRPr="002249C0">
              <w:rPr>
                <w:w w:val="105"/>
              </w:rPr>
              <w:t>Rehberi</w:t>
            </w:r>
          </w:p>
          <w:p w14:paraId="28FF8274" w14:textId="77777777" w:rsidR="002F63EC" w:rsidRDefault="002F63EC" w:rsidP="002F63EC"/>
          <w:p w14:paraId="44C02D50" w14:textId="77777777" w:rsidR="002F63EC" w:rsidRDefault="002F63EC" w:rsidP="002F63EC"/>
          <w:p w14:paraId="104F5707" w14:textId="77777777" w:rsidR="002F63EC" w:rsidRDefault="002F63EC" w:rsidP="002F63EC"/>
          <w:p w14:paraId="43D92313" w14:textId="77777777" w:rsidR="002F63EC" w:rsidRDefault="002F63EC" w:rsidP="002F63EC"/>
          <w:p w14:paraId="6D3C590E" w14:textId="77777777" w:rsidR="002F63EC" w:rsidRDefault="002F63EC" w:rsidP="002F63EC"/>
          <w:p w14:paraId="3F3161C7" w14:textId="77777777" w:rsidR="002F63EC" w:rsidRDefault="002F63EC" w:rsidP="002F63EC">
            <w:r>
              <w:t xml:space="preserve">Yatırım Genelgesi ve eki </w:t>
            </w:r>
            <w:r w:rsidRPr="002249C0">
              <w:t>Yatırım Programı Hazırlama Rehberi</w:t>
            </w:r>
          </w:p>
          <w:p w14:paraId="3444CF31" w14:textId="22D87550" w:rsidR="002F63EC" w:rsidRPr="00D23CDE" w:rsidRDefault="002F63EC" w:rsidP="00E36B60">
            <w:pPr>
              <w:rPr>
                <w:sz w:val="16"/>
                <w:szCs w:val="16"/>
              </w:rPr>
            </w:pPr>
          </w:p>
        </w:tc>
      </w:tr>
    </w:tbl>
    <w:p w14:paraId="295869F1" w14:textId="7DFC1615" w:rsidR="00016976" w:rsidRPr="00935DF2" w:rsidRDefault="00016976" w:rsidP="00BC3F0D">
      <w:pPr>
        <w:spacing w:line="360" w:lineRule="auto"/>
        <w:rPr>
          <w:sz w:val="22"/>
          <w:szCs w:val="22"/>
        </w:rPr>
      </w:pPr>
    </w:p>
    <w:sectPr w:rsidR="00016976" w:rsidRPr="00935DF2" w:rsidSect="00DD13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8F1BF" w14:textId="77777777" w:rsidR="00DD13BE" w:rsidRDefault="00DD13BE" w:rsidP="0072515F">
      <w:r>
        <w:separator/>
      </w:r>
    </w:p>
  </w:endnote>
  <w:endnote w:type="continuationSeparator" w:id="0">
    <w:p w14:paraId="71E41B5C" w14:textId="77777777" w:rsidR="00DD13BE" w:rsidRDefault="00DD13BE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3DA35" w14:textId="77777777" w:rsidR="000150A4" w:rsidRDefault="000150A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1E3951" w14:paraId="16919908" w14:textId="77777777" w:rsidTr="00176B88">
      <w:trPr>
        <w:trHeight w:val="397"/>
        <w:jc w:val="center"/>
      </w:trPr>
      <w:tc>
        <w:tcPr>
          <w:tcW w:w="2268" w:type="dxa"/>
          <w:vAlign w:val="center"/>
        </w:tcPr>
        <w:p w14:paraId="221980EB" w14:textId="7970364E" w:rsidR="001E3951" w:rsidRPr="001E3951" w:rsidRDefault="001E3951" w:rsidP="001E3951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7736A8C" w14:textId="7D356729" w:rsidR="001E3951" w:rsidRPr="001E3951" w:rsidRDefault="00583CA3" w:rsidP="00820A0B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6122FEB0" w14:textId="335A9692" w:rsidR="001E3951" w:rsidRDefault="00176B88" w:rsidP="00820A0B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354F36DB" wp14:editId="3AF844E7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E3951" w14:paraId="4AC577B5" w14:textId="77777777" w:rsidTr="00176B88">
      <w:trPr>
        <w:trHeight w:val="397"/>
        <w:jc w:val="center"/>
      </w:trPr>
      <w:tc>
        <w:tcPr>
          <w:tcW w:w="2268" w:type="dxa"/>
          <w:vAlign w:val="center"/>
        </w:tcPr>
        <w:p w14:paraId="6AA87B61" w14:textId="3088238F" w:rsidR="001E3951" w:rsidRPr="001E3951" w:rsidRDefault="001E3951" w:rsidP="001E3951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5C923046" w14:textId="1AA41295" w:rsidR="001E3951" w:rsidRPr="001E3951" w:rsidRDefault="00583CA3" w:rsidP="00820A0B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/ Rektör</w:t>
          </w:r>
          <w:r w:rsidR="00C50535">
            <w:rPr>
              <w:sz w:val="22"/>
              <w:szCs w:val="22"/>
            </w:rPr>
            <w:t xml:space="preserve"> Yardımcısı</w:t>
          </w:r>
        </w:p>
      </w:tc>
      <w:tc>
        <w:tcPr>
          <w:tcW w:w="2835" w:type="dxa"/>
          <w:vMerge/>
        </w:tcPr>
        <w:p w14:paraId="55A23483" w14:textId="77777777" w:rsidR="001E3951" w:rsidRDefault="001E3951">
          <w:pPr>
            <w:pStyle w:val="AltBilgi"/>
          </w:pPr>
        </w:p>
      </w:tc>
    </w:tr>
  </w:tbl>
  <w:p w14:paraId="5A546CBE" w14:textId="77777777" w:rsidR="000D250F" w:rsidRPr="007B4963" w:rsidRDefault="000D250F" w:rsidP="00B700B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C751C" w14:textId="77777777" w:rsidR="000150A4" w:rsidRDefault="000150A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77723" w14:textId="77777777" w:rsidR="00DD13BE" w:rsidRDefault="00DD13BE" w:rsidP="0072515F">
      <w:r>
        <w:separator/>
      </w:r>
    </w:p>
  </w:footnote>
  <w:footnote w:type="continuationSeparator" w:id="0">
    <w:p w14:paraId="399C107F" w14:textId="77777777" w:rsidR="00DD13BE" w:rsidRDefault="00DD13BE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76781" w14:textId="77777777" w:rsidR="000150A4" w:rsidRDefault="000150A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50C40441" w:rsidR="000D250F" w:rsidRPr="007B4963" w:rsidRDefault="000150A4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0AE40610" wp14:editId="68C93C1F">
                <wp:extent cx="827405" cy="827405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9670942" name="Resim 4" descr="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7405" cy="827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16DB549F" w:rsidR="000D250F" w:rsidRPr="00D82ADE" w:rsidRDefault="00E93C67" w:rsidP="006B754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BÜTÇE HAZIRLAMA</w:t>
          </w:r>
          <w:r w:rsidR="003F27E6">
            <w:rPr>
              <w:b/>
              <w:sz w:val="24"/>
              <w:szCs w:val="24"/>
            </w:rPr>
            <w:t xml:space="preserve"> SÜRECİ</w:t>
          </w:r>
          <w:r w:rsidR="008120F9">
            <w:rPr>
              <w:b/>
              <w:sz w:val="24"/>
              <w:szCs w:val="24"/>
            </w:rPr>
            <w:t xml:space="preserve"> </w:t>
          </w:r>
          <w:r w:rsidR="006C4E11">
            <w:rPr>
              <w:b/>
              <w:sz w:val="24"/>
              <w:szCs w:val="24"/>
            </w:rPr>
            <w:t>İŞ AKIŞI</w:t>
          </w:r>
        </w:p>
      </w:tc>
      <w:tc>
        <w:tcPr>
          <w:tcW w:w="1250" w:type="pct"/>
          <w:vAlign w:val="center"/>
        </w:tcPr>
        <w:p w14:paraId="36A9E833" w14:textId="02CF71E9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E839BB">
            <w:t>İA-</w:t>
          </w:r>
          <w:r w:rsidR="00C50535">
            <w:t>0132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3A9D2676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E839BB">
            <w:t>0</w:t>
          </w:r>
          <w:r w:rsidR="000150A4">
            <w:t>1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AC1BC0E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C50535">
            <w:t>25.08.2023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54C5D73A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0150A4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4145E218" w:rsidR="009D067F" w:rsidRPr="007B4963" w:rsidRDefault="000D250F" w:rsidP="00B700B4">
          <w:pPr>
            <w:spacing w:line="276" w:lineRule="auto"/>
          </w:pPr>
          <w:r>
            <w:t>Sayfa No:</w:t>
          </w:r>
          <w:r w:rsidR="002B0570" w:rsidRPr="002B0570">
            <w:t xml:space="preserve"> </w:t>
          </w:r>
          <w:r w:rsidR="002B0570" w:rsidRPr="002B0570">
            <w:fldChar w:fldCharType="begin"/>
          </w:r>
          <w:r w:rsidR="002B0570" w:rsidRPr="002B0570">
            <w:instrText>PAGE  \* Arabic  \* MERGEFORMAT</w:instrText>
          </w:r>
          <w:r w:rsidR="002B0570" w:rsidRPr="002B0570">
            <w:fldChar w:fldCharType="separate"/>
          </w:r>
          <w:r w:rsidR="002B0570" w:rsidRPr="002B0570">
            <w:t>1</w:t>
          </w:r>
          <w:r w:rsidR="002B0570" w:rsidRPr="002B0570">
            <w:fldChar w:fldCharType="end"/>
          </w:r>
          <w:r w:rsidR="002B0570" w:rsidRPr="002B0570">
            <w:t xml:space="preserve"> / </w:t>
          </w:r>
          <w:fldSimple w:instr="NUMPAGES  \* Arabic  \* MERGEFORMAT">
            <w:r w:rsidR="002B0570" w:rsidRPr="002B0570"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EF717" w14:textId="77777777" w:rsidR="000150A4" w:rsidRDefault="000150A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2"/>
  </w:num>
  <w:num w:numId="2" w16cid:durableId="110904732">
    <w:abstractNumId w:val="19"/>
  </w:num>
  <w:num w:numId="3" w16cid:durableId="603197860">
    <w:abstractNumId w:val="4"/>
  </w:num>
  <w:num w:numId="4" w16cid:durableId="1234509609">
    <w:abstractNumId w:val="8"/>
  </w:num>
  <w:num w:numId="5" w16cid:durableId="1378042459">
    <w:abstractNumId w:val="3"/>
  </w:num>
  <w:num w:numId="6" w16cid:durableId="1822572368">
    <w:abstractNumId w:val="10"/>
  </w:num>
  <w:num w:numId="7" w16cid:durableId="1778021418">
    <w:abstractNumId w:val="9"/>
  </w:num>
  <w:num w:numId="8" w16cid:durableId="226916940">
    <w:abstractNumId w:val="2"/>
  </w:num>
  <w:num w:numId="9" w16cid:durableId="1536238143">
    <w:abstractNumId w:val="14"/>
  </w:num>
  <w:num w:numId="10" w16cid:durableId="464812225">
    <w:abstractNumId w:val="6"/>
  </w:num>
  <w:num w:numId="11" w16cid:durableId="1690058208">
    <w:abstractNumId w:val="12"/>
  </w:num>
  <w:num w:numId="12" w16cid:durableId="738869198">
    <w:abstractNumId w:val="18"/>
  </w:num>
  <w:num w:numId="13" w16cid:durableId="427972363">
    <w:abstractNumId w:val="21"/>
  </w:num>
  <w:num w:numId="14" w16cid:durableId="881791173">
    <w:abstractNumId w:val="11"/>
  </w:num>
  <w:num w:numId="15" w16cid:durableId="1182624237">
    <w:abstractNumId w:val="1"/>
  </w:num>
  <w:num w:numId="16" w16cid:durableId="1616518635">
    <w:abstractNumId w:val="13"/>
  </w:num>
  <w:num w:numId="17" w16cid:durableId="1981643909">
    <w:abstractNumId w:val="7"/>
  </w:num>
  <w:num w:numId="18" w16cid:durableId="2044944042">
    <w:abstractNumId w:val="5"/>
  </w:num>
  <w:num w:numId="19" w16cid:durableId="1180462836">
    <w:abstractNumId w:val="16"/>
    <w:lvlOverride w:ilvl="0">
      <w:startOverride w:val="1"/>
    </w:lvlOverride>
  </w:num>
  <w:num w:numId="20" w16cid:durableId="396514202">
    <w:abstractNumId w:val="20"/>
  </w:num>
  <w:num w:numId="21" w16cid:durableId="1809280385">
    <w:abstractNumId w:val="0"/>
  </w:num>
  <w:num w:numId="22" w16cid:durableId="600842131">
    <w:abstractNumId w:val="17"/>
  </w:num>
  <w:num w:numId="23" w16cid:durableId="11044964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1E12"/>
    <w:rsid w:val="000049C6"/>
    <w:rsid w:val="00005E29"/>
    <w:rsid w:val="000150A4"/>
    <w:rsid w:val="00016976"/>
    <w:rsid w:val="00055280"/>
    <w:rsid w:val="00066D51"/>
    <w:rsid w:val="000740A2"/>
    <w:rsid w:val="00083160"/>
    <w:rsid w:val="00083B2C"/>
    <w:rsid w:val="0009218D"/>
    <w:rsid w:val="00092DCA"/>
    <w:rsid w:val="00094D1A"/>
    <w:rsid w:val="000A03C5"/>
    <w:rsid w:val="000B380B"/>
    <w:rsid w:val="000C0E70"/>
    <w:rsid w:val="000D250F"/>
    <w:rsid w:val="001019FB"/>
    <w:rsid w:val="00124EF8"/>
    <w:rsid w:val="001655C7"/>
    <w:rsid w:val="001655D3"/>
    <w:rsid w:val="00171935"/>
    <w:rsid w:val="00171A18"/>
    <w:rsid w:val="00176B88"/>
    <w:rsid w:val="001823B4"/>
    <w:rsid w:val="001A35AE"/>
    <w:rsid w:val="001A7B95"/>
    <w:rsid w:val="001C3C51"/>
    <w:rsid w:val="001C3EB9"/>
    <w:rsid w:val="001D308E"/>
    <w:rsid w:val="001D5E48"/>
    <w:rsid w:val="001E3951"/>
    <w:rsid w:val="001F39F9"/>
    <w:rsid w:val="001F5160"/>
    <w:rsid w:val="00215F18"/>
    <w:rsid w:val="00242BFB"/>
    <w:rsid w:val="002435EE"/>
    <w:rsid w:val="00252896"/>
    <w:rsid w:val="00273363"/>
    <w:rsid w:val="0028635A"/>
    <w:rsid w:val="0029018E"/>
    <w:rsid w:val="0029458A"/>
    <w:rsid w:val="002B0570"/>
    <w:rsid w:val="002B5A02"/>
    <w:rsid w:val="002C086B"/>
    <w:rsid w:val="002C6611"/>
    <w:rsid w:val="002C66EE"/>
    <w:rsid w:val="002D17BF"/>
    <w:rsid w:val="002E11E5"/>
    <w:rsid w:val="002E4395"/>
    <w:rsid w:val="002E708D"/>
    <w:rsid w:val="002F63BD"/>
    <w:rsid w:val="002F63EC"/>
    <w:rsid w:val="003121F0"/>
    <w:rsid w:val="0032099A"/>
    <w:rsid w:val="003305BE"/>
    <w:rsid w:val="00341D8C"/>
    <w:rsid w:val="003526FF"/>
    <w:rsid w:val="00357614"/>
    <w:rsid w:val="00377E75"/>
    <w:rsid w:val="00393036"/>
    <w:rsid w:val="003A4743"/>
    <w:rsid w:val="003B7FD4"/>
    <w:rsid w:val="003D363F"/>
    <w:rsid w:val="003D6853"/>
    <w:rsid w:val="003F27E6"/>
    <w:rsid w:val="0041445E"/>
    <w:rsid w:val="00441E30"/>
    <w:rsid w:val="004428DE"/>
    <w:rsid w:val="004645A2"/>
    <w:rsid w:val="00470B86"/>
    <w:rsid w:val="004747B4"/>
    <w:rsid w:val="00476BC4"/>
    <w:rsid w:val="0048131B"/>
    <w:rsid w:val="00490412"/>
    <w:rsid w:val="00493DB0"/>
    <w:rsid w:val="004A4ABE"/>
    <w:rsid w:val="004A5FF3"/>
    <w:rsid w:val="004B4F94"/>
    <w:rsid w:val="004C3F0C"/>
    <w:rsid w:val="004C6B4C"/>
    <w:rsid w:val="004D5E39"/>
    <w:rsid w:val="004E320F"/>
    <w:rsid w:val="004F5C1D"/>
    <w:rsid w:val="0051146B"/>
    <w:rsid w:val="00512044"/>
    <w:rsid w:val="00524C90"/>
    <w:rsid w:val="005260F0"/>
    <w:rsid w:val="005322D1"/>
    <w:rsid w:val="00554483"/>
    <w:rsid w:val="00562B9E"/>
    <w:rsid w:val="00581BDD"/>
    <w:rsid w:val="00583CA3"/>
    <w:rsid w:val="005C4ADB"/>
    <w:rsid w:val="006145A6"/>
    <w:rsid w:val="00615235"/>
    <w:rsid w:val="0063113B"/>
    <w:rsid w:val="00632E35"/>
    <w:rsid w:val="006402BE"/>
    <w:rsid w:val="0065142C"/>
    <w:rsid w:val="00663126"/>
    <w:rsid w:val="00677668"/>
    <w:rsid w:val="00685B60"/>
    <w:rsid w:val="00687437"/>
    <w:rsid w:val="00691D96"/>
    <w:rsid w:val="00691EBA"/>
    <w:rsid w:val="006B0C33"/>
    <w:rsid w:val="006B7545"/>
    <w:rsid w:val="006B7BD5"/>
    <w:rsid w:val="006C4E11"/>
    <w:rsid w:val="006C7485"/>
    <w:rsid w:val="006D5932"/>
    <w:rsid w:val="006F437C"/>
    <w:rsid w:val="00714C43"/>
    <w:rsid w:val="0072515F"/>
    <w:rsid w:val="007532A4"/>
    <w:rsid w:val="0075657F"/>
    <w:rsid w:val="00760B42"/>
    <w:rsid w:val="007775F6"/>
    <w:rsid w:val="00782462"/>
    <w:rsid w:val="0078440C"/>
    <w:rsid w:val="00790549"/>
    <w:rsid w:val="007A0223"/>
    <w:rsid w:val="007A546D"/>
    <w:rsid w:val="007B1C86"/>
    <w:rsid w:val="007B4963"/>
    <w:rsid w:val="007B6547"/>
    <w:rsid w:val="007C7D92"/>
    <w:rsid w:val="007D1B61"/>
    <w:rsid w:val="007E1088"/>
    <w:rsid w:val="007E49F2"/>
    <w:rsid w:val="008120F9"/>
    <w:rsid w:val="00820A0B"/>
    <w:rsid w:val="00832FCC"/>
    <w:rsid w:val="00852B31"/>
    <w:rsid w:val="00872FDC"/>
    <w:rsid w:val="008738F4"/>
    <w:rsid w:val="00897DC6"/>
    <w:rsid w:val="008A5FD8"/>
    <w:rsid w:val="008C115F"/>
    <w:rsid w:val="008C2D01"/>
    <w:rsid w:val="008D0859"/>
    <w:rsid w:val="008D27A1"/>
    <w:rsid w:val="008F43C8"/>
    <w:rsid w:val="00917C74"/>
    <w:rsid w:val="00926577"/>
    <w:rsid w:val="00926F55"/>
    <w:rsid w:val="00933049"/>
    <w:rsid w:val="00935DF2"/>
    <w:rsid w:val="00936945"/>
    <w:rsid w:val="009634BE"/>
    <w:rsid w:val="009838FA"/>
    <w:rsid w:val="00984B31"/>
    <w:rsid w:val="0099775D"/>
    <w:rsid w:val="009B437E"/>
    <w:rsid w:val="009C2954"/>
    <w:rsid w:val="009D067F"/>
    <w:rsid w:val="009D0F2C"/>
    <w:rsid w:val="009D2D93"/>
    <w:rsid w:val="009F0D91"/>
    <w:rsid w:val="009F5ABB"/>
    <w:rsid w:val="009F6833"/>
    <w:rsid w:val="009F78AF"/>
    <w:rsid w:val="00A01DDC"/>
    <w:rsid w:val="00A045FF"/>
    <w:rsid w:val="00A1047B"/>
    <w:rsid w:val="00A27A71"/>
    <w:rsid w:val="00A41FC0"/>
    <w:rsid w:val="00A4526C"/>
    <w:rsid w:val="00A52DD1"/>
    <w:rsid w:val="00A6595D"/>
    <w:rsid w:val="00A91290"/>
    <w:rsid w:val="00AA0D67"/>
    <w:rsid w:val="00AB1F2D"/>
    <w:rsid w:val="00AC15E0"/>
    <w:rsid w:val="00AC29DF"/>
    <w:rsid w:val="00AC3081"/>
    <w:rsid w:val="00AD65CC"/>
    <w:rsid w:val="00AD6919"/>
    <w:rsid w:val="00AE6502"/>
    <w:rsid w:val="00AF0D70"/>
    <w:rsid w:val="00B0620C"/>
    <w:rsid w:val="00B11B71"/>
    <w:rsid w:val="00B13CF6"/>
    <w:rsid w:val="00B22BB9"/>
    <w:rsid w:val="00B27C9D"/>
    <w:rsid w:val="00B36539"/>
    <w:rsid w:val="00B47885"/>
    <w:rsid w:val="00B47B5E"/>
    <w:rsid w:val="00B509DF"/>
    <w:rsid w:val="00B700B4"/>
    <w:rsid w:val="00B823A7"/>
    <w:rsid w:val="00B9229A"/>
    <w:rsid w:val="00B94BF6"/>
    <w:rsid w:val="00BC2B70"/>
    <w:rsid w:val="00BC3F0D"/>
    <w:rsid w:val="00BD5C35"/>
    <w:rsid w:val="00C006F6"/>
    <w:rsid w:val="00C00F86"/>
    <w:rsid w:val="00C0349A"/>
    <w:rsid w:val="00C17EA0"/>
    <w:rsid w:val="00C333FB"/>
    <w:rsid w:val="00C50535"/>
    <w:rsid w:val="00C56C88"/>
    <w:rsid w:val="00C7582B"/>
    <w:rsid w:val="00C76404"/>
    <w:rsid w:val="00CA46CC"/>
    <w:rsid w:val="00CC5A3C"/>
    <w:rsid w:val="00CC6BE4"/>
    <w:rsid w:val="00CD3B92"/>
    <w:rsid w:val="00CD40CD"/>
    <w:rsid w:val="00CD489C"/>
    <w:rsid w:val="00D0319A"/>
    <w:rsid w:val="00D0415A"/>
    <w:rsid w:val="00D11CAF"/>
    <w:rsid w:val="00D23CDE"/>
    <w:rsid w:val="00D30594"/>
    <w:rsid w:val="00D43730"/>
    <w:rsid w:val="00D509C1"/>
    <w:rsid w:val="00D64CC8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13BE"/>
    <w:rsid w:val="00DD4A56"/>
    <w:rsid w:val="00DF2690"/>
    <w:rsid w:val="00E10C3F"/>
    <w:rsid w:val="00E123FE"/>
    <w:rsid w:val="00E146A6"/>
    <w:rsid w:val="00E35422"/>
    <w:rsid w:val="00E36B60"/>
    <w:rsid w:val="00E36E0E"/>
    <w:rsid w:val="00E40805"/>
    <w:rsid w:val="00E41046"/>
    <w:rsid w:val="00E46073"/>
    <w:rsid w:val="00E4722D"/>
    <w:rsid w:val="00E839BB"/>
    <w:rsid w:val="00E8457A"/>
    <w:rsid w:val="00E84A9E"/>
    <w:rsid w:val="00E924BF"/>
    <w:rsid w:val="00E93C67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54BA"/>
    <w:rsid w:val="00F86494"/>
    <w:rsid w:val="00FB1245"/>
    <w:rsid w:val="00FC35CA"/>
    <w:rsid w:val="00FE1671"/>
    <w:rsid w:val="00FF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36B60"/>
    <w:pPr>
      <w:keepNext/>
      <w:keepLines/>
      <w:widowControl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alk2Char">
    <w:name w:val="Başlık 2 Char"/>
    <w:basedOn w:val="VarsaylanParagrafYazTipi"/>
    <w:link w:val="Balk2"/>
    <w:uiPriority w:val="9"/>
    <w:rsid w:val="00E36B6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2F63EC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9897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159</cp:revision>
  <cp:lastPrinted>2023-08-25T12:29:00Z</cp:lastPrinted>
  <dcterms:created xsi:type="dcterms:W3CDTF">2017-07-17T11:46:00Z</dcterms:created>
  <dcterms:modified xsi:type="dcterms:W3CDTF">2024-02-01T07:32:00Z</dcterms:modified>
</cp:coreProperties>
</file>