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222222"/>
          <w:left w:val="single" w:sz="6" w:color="222222"/>
          <w:bottom w:val="single" w:sz="6" w:color="222222"/>
          <w:right w:val="single" w:sz="6" w:color="222222"/>
          <w:insideH w:val="single" w:sz="6" w:color="222222"/>
          <w:insideV w:val="single" w:sz="6" w:color="222222"/>
        </w:tblBorders>
      </w:tblPr>
      <w:tblGrid>
        <w:gridCol w:w="1469"/>
        <w:gridCol w:w="5227"/>
        <w:gridCol w:w="2794"/>
      </w:tblGrid>
      <w:tr>
        <w:trPr>
          <w:trHeight w:hRule="atLeast" w:val="1224"/>
        </w:trPr>
        <w:tc>
          <w:tcPr>
            <w:tcW w:type="dxa" w:w="1469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8952" cy="7589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" cy="7589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T.C.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20"/>
              </w:rPr>
              <w:t>HARRAN ÜNİVERSİTESİ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HÜBTAM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İYON KROMATOGRAFİSİ (IC)</w:t>
            </w:r>
            <w:r>
              <w:br/>
            </w:r>
            <w:r>
              <w:rPr>
                <w:rFonts w:ascii="Times New Roman" w:hAnsi="Times New Roman"/>
                <w:b/>
                <w:color w:val="000000"/>
                <w:sz w:val="16"/>
              </w:rPr>
              <w:t>ANALİZ TALEP VE NUMUNE KABUL FORMU</w:t>
            </w:r>
          </w:p>
        </w:tc>
        <w:tc>
          <w:tcPr>
            <w:tcW w:type="dxa" w:w="2794"/>
            <w:tcMar>
              <w:top w:w="0" w:type="dxa"/>
              <w:start w:w="25" w:type="dxa"/>
              <w:bottom w:w="0" w:type="dxa"/>
              <w:end w:w="25" w:type="dxa"/>
            </w:tcMar>
            <w:vAlign w:val="center"/>
          </w:tcPr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color="222222"/>
                <w:left w:val="single" w:sz="5" w:color="222222"/>
                <w:bottom w:val="single" w:sz="5" w:color="222222"/>
                <w:right w:val="single" w:sz="5" w:color="222222"/>
                <w:insideH w:val="single" w:sz="5" w:color="222222"/>
                <w:insideV w:val="single" w:sz="5" w:color="222222"/>
              </w:tblBorders>
            </w:tblPr>
            <w:tblGrid>
              <w:gridCol w:w="2750"/>
            </w:tblGrid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Doküman No: HÜBTAM-FRM-___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No: 00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Yayın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Revizyon Tarihi: __.__.____</w:t>
                  </w:r>
                </w:p>
              </w:tc>
            </w:tr>
            <w:tr>
              <w:trPr>
                <w:trHeight w:val="245" w:hRule="atLeast"/>
              </w:trPr>
              <w:tc>
                <w:tcPr>
                  <w:tcW w:type="dxa" w:w="2736"/>
                  <w:vAlign w:val="center"/>
                  <w:tcMar>
                    <w:top w:w="3" w:type="dxa"/>
                    <w:start w:w="24" w:type="dxa"/>
                    <w:bottom w:w="3" w:type="dxa"/>
                    <w:end w:w="1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Times New Roman" w:hAnsi="Times New Roman"/>
                      <w:b w:val="0"/>
                      <w:sz w:val="14"/>
                    </w:rPr>
                    <w:t>Sayfa No: 1/1</w:t>
                  </w:r>
                </w:p>
              </w:tc>
            </w:tr>
          </w:tbl>
          <w:p>
            <w:pPr>
              <w:spacing w:after="0" w:before="0" w:line="240" w:lineRule="auto"/>
            </w:pPr>
            <w:r>
              <w:rPr>
                <w:sz w:val="2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A. TALEP SAHİBİ / BAŞVURU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Talep tarihi / talep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____/____/________    /    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Ad soyad / unvan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Kurum / birim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Telefon / e-posta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Proje / amaç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Fatura / ödeme bilgisi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B. NUMUNE BİLGİLERİ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adı /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sayısı / miktarı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Fiziksel hâl / matriks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Katı    ☐ Sıvı    ☐ Toz    ☐ Diğer: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Saklama koşulu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Oda sıcaklığı  ☐ +4 °C  ☐ Dondurulmuş 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Tehlike beyanı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Tehlikesiz ☐ Yanıcı ☐ Toksik ☐ Korozif ☐ Biyolojik risk ☐ Diğer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İçerik / SDS / özel bilgi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C. CİHAZA ÖZEL ANALİZ İSTEĞİ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İstenen analiz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Anyon ☐ Katyon ☐ Her ikisi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İyonlar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F⁻ ☐ Cl⁻ ☐ NO₂⁻ ☐ Br⁻ ☐ NO₃⁻ ☐ PO₄³⁻ ☐ SO₄²⁻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Diğer iyonlar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Li⁺ ☐ Na⁺ ☐ NH₄⁺ ☐ K⁺ ☐ Mg²⁺ ☐ Ca²⁺ ☐ Diğer: 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matriksi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İçme suyu ☐ Atık su ☐ Ekstrakt ☐ Diğer: 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durumu / filtrasyon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Filtreli ☐ Filtresiz ☐ Seyreltilmiş ☐ Diğer: 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Tahmini konsantrasyon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 mg/L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Koruma / muhafaza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Özel not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</w:tbl>
    <w:p>
      <w:pPr>
        <w:spacing w:before="160" w:after="80"/>
      </w:pPr>
      <w:r>
        <w:rPr>
          <w:b/>
          <w:color w:val="1A4369"/>
          <w:sz w:val="18"/>
        </w:rPr>
        <w:t>D. NUMUNE KABULÜ VE LABORATUVAR KAYDI (PERSONEL DOLDURUR)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33"/>
        <w:gridCol w:w="6463"/>
      </w:tblGrid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 kabul / kayıt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Tarih: ___/___/______    Kayıt No: 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Kabul durumu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Kabul ☐ Şartlı kabul ☐ Ret  Gerekçe: 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Cihaz / yöntem / operatör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Analiz tarihi / veri kodu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Sonuç / rapor no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____________________________________________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Numunenin akıbeti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☐ İade ☐ İmha ☐ Muhafaza / süre: __________</w:t>
            </w:r>
          </w:p>
        </w:tc>
      </w:tr>
      <w:tr>
        <w:tc>
          <w:tcPr>
            <w:tcW w:type="dxa" w:w="3033"/>
            <w:vAlign w:val="center"/>
            <w:shd w:fill="E9EFF5"/>
          </w:tcPr>
          <w:p>
            <w:pPr>
              <w:spacing w:after="0"/>
            </w:pPr>
            <w:r>
              <w:rPr>
                <w:sz w:val="16"/>
              </w:rPr>
              <w:t>Kontrol / teslim</w:t>
            </w:r>
          </w:p>
        </w:tc>
        <w:tc>
          <w:tcPr>
            <w:tcW w:type="dxa" w:w="6463"/>
            <w:vAlign w:val="center"/>
          </w:tcPr>
          <w:p>
            <w:pPr>
              <w:spacing w:after="0"/>
            </w:pPr>
            <w:r>
              <w:rPr>
                <w:sz w:val="16"/>
              </w:rPr>
              <w:t>Analizi yapan: ________  Kontrol: ________  Teslim: ________</w:t>
            </w:r>
          </w:p>
        </w:tc>
      </w:tr>
    </w:tbl>
    <w:p>
      <w:pPr>
        <w:spacing w:before="120"/>
      </w:pPr>
      <w:r>
        <w:rPr>
          <w:sz w:val="15"/>
        </w:rPr>
        <w:t>Beyan: Numune içeriği ve risk bilgileri talep sahibi tarafından doğru bildirilmiştir. Analiz kapsamı, laboratuvarın cihaz ve yöntem yeterliliğine göre kesinleştirilir.</w:t>
      </w:r>
    </w:p>
    <w:p>
      <w:pPr>
        <w:spacing w:before="60"/>
      </w:pPr>
      <w:r>
        <w:rPr>
          <w:sz w:val="16"/>
        </w:rPr>
        <w:t>Talep sahibi imza: ____________________          Numune kabul eden imza: ____________________</w:t>
      </w:r>
    </w:p>
    <w:sectPr w:rsidR="00FC693F" w:rsidRPr="0006063C" w:rsidSect="00034616">
      <w:pgSz w:w="12240" w:h="15840"/>
      <w:pgMar w:top="562" w:right="935" w:bottom="576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